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D" w:rsidRDefault="006E2B8C">
      <w:pPr>
        <w:pStyle w:val="a3"/>
        <w:rPr>
          <w:rFonts w:ascii="Arial MT"/>
          <w:sz w:val="34"/>
        </w:rPr>
      </w:pPr>
      <w:r>
        <w:br w:type="column"/>
      </w:r>
    </w:p>
    <w:p w:rsidR="003D527D" w:rsidRDefault="003D527D">
      <w:pPr>
        <w:pStyle w:val="a3"/>
        <w:spacing w:before="10"/>
        <w:rPr>
          <w:rFonts w:ascii="Arial MT"/>
          <w:sz w:val="32"/>
        </w:rPr>
      </w:pPr>
    </w:p>
    <w:p w:rsidR="003D527D" w:rsidRDefault="006E2B8C">
      <w:pPr>
        <w:pStyle w:val="1"/>
      </w:pPr>
      <w:r>
        <w:t>ЕДИНЫЙ</w:t>
      </w:r>
      <w:r w:rsidR="003665F5">
        <w:t xml:space="preserve"> </w:t>
      </w:r>
      <w:r>
        <w:t>ГРАФИК</w:t>
      </w:r>
      <w:r w:rsidR="003665F5">
        <w:t xml:space="preserve"> </w:t>
      </w:r>
      <w:r>
        <w:t>оценочных</w:t>
      </w:r>
      <w:r w:rsidR="003665F5">
        <w:t xml:space="preserve"> </w:t>
      </w:r>
      <w:r>
        <w:t>процедур</w:t>
      </w:r>
    </w:p>
    <w:p w:rsidR="003D527D" w:rsidRDefault="003D527D">
      <w:pPr>
        <w:sectPr w:rsidR="003D527D">
          <w:type w:val="continuous"/>
          <w:pgSz w:w="16840" w:h="11910" w:orient="landscape"/>
          <w:pgMar w:top="260" w:right="300" w:bottom="280" w:left="340" w:header="720" w:footer="720" w:gutter="0"/>
          <w:cols w:num="2" w:space="720" w:equalWidth="0">
            <w:col w:w="4720" w:space="40"/>
            <w:col w:w="11440"/>
          </w:cols>
        </w:sectPr>
      </w:pPr>
    </w:p>
    <w:p w:rsidR="003D527D" w:rsidRDefault="006E2B8C">
      <w:pPr>
        <w:spacing w:line="354" w:lineRule="exact"/>
        <w:ind w:left="917" w:right="914"/>
        <w:jc w:val="center"/>
        <w:rPr>
          <w:b/>
          <w:sz w:val="32"/>
        </w:rPr>
      </w:pPr>
      <w:r>
        <w:rPr>
          <w:b/>
          <w:sz w:val="32"/>
        </w:rPr>
        <w:lastRenderedPageBreak/>
        <w:t>МБОУ Дальненская СОШ</w:t>
      </w:r>
      <w:r>
        <w:rPr>
          <w:b/>
          <w:spacing w:val="-8"/>
          <w:sz w:val="32"/>
        </w:rPr>
        <w:t xml:space="preserve"> Пролетарского района Ростовской области</w:t>
      </w:r>
    </w:p>
    <w:p w:rsidR="003D527D" w:rsidRDefault="003665F5">
      <w:pPr>
        <w:pStyle w:val="1"/>
        <w:spacing w:before="6"/>
        <w:ind w:left="914" w:right="914"/>
        <w:jc w:val="center"/>
      </w:pPr>
      <w:r>
        <w:t>н</w:t>
      </w:r>
      <w:r w:rsidR="006E2B8C">
        <w:t>а</w:t>
      </w:r>
      <w:r>
        <w:t xml:space="preserve"> </w:t>
      </w:r>
      <w:r w:rsidR="006E2B8C">
        <w:t>II</w:t>
      </w:r>
      <w:r>
        <w:t xml:space="preserve"> </w:t>
      </w:r>
      <w:r w:rsidR="006E2B8C">
        <w:t>полугодие</w:t>
      </w:r>
      <w:r>
        <w:t xml:space="preserve"> </w:t>
      </w:r>
      <w:r w:rsidR="006E2B8C">
        <w:t>2022-2023</w:t>
      </w:r>
      <w:r>
        <w:t xml:space="preserve"> </w:t>
      </w:r>
      <w:r w:rsidR="006E2B8C">
        <w:t>учебного</w:t>
      </w:r>
      <w:r>
        <w:t xml:space="preserve"> </w:t>
      </w:r>
      <w:r w:rsidR="006E2B8C">
        <w:t>года</w:t>
      </w:r>
    </w:p>
    <w:p w:rsidR="003D527D" w:rsidRDefault="003D527D">
      <w:pPr>
        <w:spacing w:before="6"/>
        <w:rPr>
          <w:b/>
          <w:sz w:val="27"/>
        </w:rPr>
      </w:pPr>
    </w:p>
    <w:p w:rsidR="003D527D" w:rsidRDefault="006E2B8C">
      <w:pPr>
        <w:pStyle w:val="2"/>
        <w:spacing w:after="44"/>
        <w:ind w:left="915" w:right="914"/>
      </w:pPr>
      <w:r>
        <w:t>НАЧАЛЬНОЕ</w:t>
      </w:r>
      <w:r w:rsidR="003665F5">
        <w:t xml:space="preserve"> </w:t>
      </w:r>
      <w:r>
        <w:t>ОБЩЕЕ</w:t>
      </w:r>
      <w:r w:rsidR="003665F5">
        <w:t xml:space="preserve"> </w:t>
      </w:r>
      <w:r>
        <w:t>ОБРАЗОВАНИЕ: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4"/>
        <w:gridCol w:w="468"/>
        <w:gridCol w:w="468"/>
        <w:gridCol w:w="468"/>
        <w:gridCol w:w="667"/>
        <w:gridCol w:w="465"/>
        <w:gridCol w:w="467"/>
        <w:gridCol w:w="468"/>
        <w:gridCol w:w="467"/>
        <w:gridCol w:w="664"/>
        <w:gridCol w:w="467"/>
        <w:gridCol w:w="467"/>
        <w:gridCol w:w="467"/>
        <w:gridCol w:w="523"/>
        <w:gridCol w:w="667"/>
        <w:gridCol w:w="485"/>
        <w:gridCol w:w="468"/>
        <w:gridCol w:w="468"/>
        <w:gridCol w:w="468"/>
        <w:gridCol w:w="667"/>
        <w:gridCol w:w="468"/>
        <w:gridCol w:w="467"/>
        <w:gridCol w:w="467"/>
        <w:gridCol w:w="467"/>
        <w:gridCol w:w="671"/>
        <w:gridCol w:w="558"/>
        <w:gridCol w:w="467"/>
        <w:gridCol w:w="484"/>
        <w:gridCol w:w="620"/>
      </w:tblGrid>
      <w:tr w:rsidR="003D527D">
        <w:trPr>
          <w:trHeight w:val="919"/>
        </w:trPr>
        <w:tc>
          <w:tcPr>
            <w:tcW w:w="1534" w:type="dxa"/>
          </w:tcPr>
          <w:p w:rsidR="003D527D" w:rsidRDefault="006E2B8C">
            <w:pPr>
              <w:pStyle w:val="TableParagraph"/>
              <w:ind w:left="235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 w:rsidR="003665F5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z w:val="20"/>
              </w:rPr>
              <w:t>оценочной</w:t>
            </w:r>
            <w:proofErr w:type="spellEnd"/>
          </w:p>
          <w:p w:rsidR="003D527D" w:rsidRDefault="006E2B8C">
            <w:pPr>
              <w:pStyle w:val="TableParagraph"/>
              <w:spacing w:line="212" w:lineRule="exact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6" w:type="dxa"/>
            <w:gridSpan w:val="5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05" w:right="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33" w:type="dxa"/>
            <w:gridSpan w:val="5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848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09" w:type="dxa"/>
            <w:gridSpan w:val="5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029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39" w:type="dxa"/>
            <w:gridSpan w:val="5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17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30" w:type="dxa"/>
            <w:gridSpan w:val="5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104" w:right="10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71" w:type="dxa"/>
            <w:gridSpan w:val="3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D527D">
        <w:trPr>
          <w:trHeight w:val="3909"/>
        </w:trPr>
        <w:tc>
          <w:tcPr>
            <w:tcW w:w="1534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textDirection w:val="btLr"/>
          </w:tcPr>
          <w:p w:rsidR="003D527D" w:rsidRDefault="006E2B8C">
            <w:pPr>
              <w:pStyle w:val="TableParagraph"/>
              <w:spacing w:before="11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8" w:type="dxa"/>
            <w:textDirection w:val="btLr"/>
          </w:tcPr>
          <w:p w:rsidR="003D527D" w:rsidRDefault="006E2B8C">
            <w:pPr>
              <w:pStyle w:val="TableParagraph"/>
              <w:spacing w:before="11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8" w:type="dxa"/>
            <w:textDirection w:val="btLr"/>
          </w:tcPr>
          <w:p w:rsidR="003D527D" w:rsidRDefault="006E2B8C">
            <w:pPr>
              <w:pStyle w:val="TableParagraph"/>
              <w:spacing w:before="118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extDirection w:val="btLr"/>
          </w:tcPr>
          <w:p w:rsidR="003D527D" w:rsidRDefault="003D527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65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15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67" w:type="dxa"/>
            <w:textDirection w:val="btLr"/>
          </w:tcPr>
          <w:p w:rsidR="003D527D" w:rsidRDefault="006E2B8C">
            <w:pPr>
              <w:pStyle w:val="TableParagraph"/>
              <w:spacing w:before="11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8" w:type="dxa"/>
            <w:textDirection w:val="btLr"/>
          </w:tcPr>
          <w:p w:rsidR="003D527D" w:rsidRDefault="006E2B8C">
            <w:pPr>
              <w:pStyle w:val="TableParagraph"/>
              <w:spacing w:before="11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7" w:type="dxa"/>
            <w:textDirection w:val="btLr"/>
          </w:tcPr>
          <w:p w:rsidR="003D527D" w:rsidRDefault="006E2B8C">
            <w:pPr>
              <w:pStyle w:val="TableParagraph"/>
              <w:spacing w:before="118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4" w:type="dxa"/>
            <w:textDirection w:val="btLr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67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19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67" w:type="dxa"/>
            <w:textDirection w:val="btLr"/>
          </w:tcPr>
          <w:p w:rsidR="003D527D" w:rsidRDefault="006E2B8C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7" w:type="dxa"/>
            <w:textDirection w:val="btLr"/>
          </w:tcPr>
          <w:p w:rsidR="003D527D" w:rsidRDefault="006E2B8C">
            <w:pPr>
              <w:pStyle w:val="TableParagraph"/>
              <w:spacing w:before="12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23" w:type="dxa"/>
            <w:textDirection w:val="btLr"/>
          </w:tcPr>
          <w:p w:rsidR="003D527D" w:rsidRDefault="006E2B8C">
            <w:pPr>
              <w:pStyle w:val="TableParagraph"/>
              <w:spacing w:before="15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extDirection w:val="btLr"/>
          </w:tcPr>
          <w:p w:rsidR="003D527D" w:rsidRDefault="003D527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3D527D" w:rsidRDefault="006E2B8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5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33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68" w:type="dxa"/>
            <w:textDirection w:val="btLr"/>
          </w:tcPr>
          <w:p w:rsidR="003D527D" w:rsidRDefault="006E2B8C">
            <w:pPr>
              <w:pStyle w:val="TableParagraph"/>
              <w:spacing w:before="12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8" w:type="dxa"/>
            <w:textDirection w:val="btLr"/>
          </w:tcPr>
          <w:p w:rsidR="003D527D" w:rsidRDefault="006E2B8C">
            <w:pPr>
              <w:pStyle w:val="TableParagraph"/>
              <w:spacing w:before="12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8" w:type="dxa"/>
            <w:textDirection w:val="btLr"/>
          </w:tcPr>
          <w:p w:rsidR="003D527D" w:rsidRDefault="006E2B8C">
            <w:pPr>
              <w:pStyle w:val="TableParagraph"/>
              <w:spacing w:before="125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extDirection w:val="btLr"/>
          </w:tcPr>
          <w:p w:rsidR="003D527D" w:rsidRDefault="003D527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3D527D" w:rsidRDefault="006E2B8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68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24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67" w:type="dxa"/>
            <w:textDirection w:val="btLr"/>
          </w:tcPr>
          <w:p w:rsidR="003D527D" w:rsidRDefault="003665F5">
            <w:pPr>
              <w:pStyle w:val="TableParagraph"/>
              <w:spacing w:before="124"/>
              <w:ind w:left="393"/>
              <w:rPr>
                <w:sz w:val="20"/>
              </w:rPr>
            </w:pPr>
            <w:r>
              <w:rPr>
                <w:sz w:val="20"/>
              </w:rPr>
              <w:t xml:space="preserve">Федеральные </w:t>
            </w:r>
            <w:r w:rsidR="006E2B8C">
              <w:rPr>
                <w:sz w:val="20"/>
              </w:rPr>
              <w:t>оценочные</w:t>
            </w:r>
            <w:r>
              <w:rPr>
                <w:sz w:val="20"/>
              </w:rPr>
              <w:t xml:space="preserve"> </w:t>
            </w:r>
            <w:r w:rsidR="006E2B8C">
              <w:rPr>
                <w:sz w:val="20"/>
              </w:rPr>
              <w:t>процедуры</w:t>
            </w:r>
          </w:p>
        </w:tc>
        <w:tc>
          <w:tcPr>
            <w:tcW w:w="467" w:type="dxa"/>
            <w:textDirection w:val="btLr"/>
          </w:tcPr>
          <w:p w:rsidR="003D527D" w:rsidRDefault="006E2B8C">
            <w:pPr>
              <w:pStyle w:val="TableParagraph"/>
              <w:spacing w:before="12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7" w:type="dxa"/>
            <w:textDirection w:val="btLr"/>
          </w:tcPr>
          <w:p w:rsidR="003D527D" w:rsidRDefault="006E2B8C">
            <w:pPr>
              <w:pStyle w:val="TableParagraph"/>
              <w:spacing w:before="12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71" w:type="dxa"/>
            <w:textDirection w:val="btLr"/>
          </w:tcPr>
          <w:p w:rsidR="003D527D" w:rsidRDefault="003D527D">
            <w:pPr>
              <w:pStyle w:val="TableParagraph"/>
              <w:rPr>
                <w:b/>
                <w:i/>
                <w:sz w:val="20"/>
              </w:rPr>
            </w:pPr>
          </w:p>
          <w:p w:rsidR="003D527D" w:rsidRDefault="006E2B8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 w:rsidR="003665F5">
              <w:rPr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58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73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67" w:type="dxa"/>
            <w:shd w:val="clear" w:color="auto" w:fill="C5DFB3"/>
            <w:textDirection w:val="btLr"/>
          </w:tcPr>
          <w:p w:rsidR="003D527D" w:rsidRDefault="006E2B8C">
            <w:pPr>
              <w:pStyle w:val="TableParagraph"/>
              <w:spacing w:before="122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</w:tc>
        <w:tc>
          <w:tcPr>
            <w:tcW w:w="484" w:type="dxa"/>
            <w:shd w:val="clear" w:color="auto" w:fill="C5DFB3"/>
            <w:textDirection w:val="btLr"/>
          </w:tcPr>
          <w:p w:rsidR="003D527D" w:rsidRDefault="006E2B8C">
            <w:pPr>
              <w:pStyle w:val="TableParagraph"/>
              <w:spacing w:before="140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620" w:type="dxa"/>
            <w:shd w:val="clear" w:color="auto" w:fill="C5DFB3"/>
            <w:textDirection w:val="btLr"/>
          </w:tcPr>
          <w:p w:rsidR="003D527D" w:rsidRDefault="006E2B8C">
            <w:pPr>
              <w:pStyle w:val="TableParagraph"/>
              <w:spacing w:before="124" w:line="230" w:lineRule="atLeast"/>
              <w:ind w:left="633" w:right="371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3D527D">
        <w:trPr>
          <w:trHeight w:val="275"/>
        </w:trPr>
        <w:tc>
          <w:tcPr>
            <w:tcW w:w="15952" w:type="dxa"/>
            <w:gridSpan w:val="29"/>
            <w:shd w:val="clear" w:color="auto" w:fill="C5DFB3"/>
          </w:tcPr>
          <w:p w:rsidR="003D527D" w:rsidRDefault="006E2B8C">
            <w:pPr>
              <w:pStyle w:val="TableParagraph"/>
              <w:spacing w:line="256" w:lineRule="exact"/>
              <w:ind w:left="7295" w:right="7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665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3D527D" w:rsidRDefault="006E2B8C">
            <w:pPr>
              <w:pStyle w:val="TableParagraph"/>
              <w:spacing w:line="186" w:lineRule="exact"/>
              <w:ind w:left="124" w:right="92"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55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41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D527D" w:rsidRDefault="006E2B8C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3D527D" w:rsidRDefault="006E2B8C">
            <w:pPr>
              <w:pStyle w:val="TableParagraph"/>
              <w:spacing w:before="98"/>
              <w:ind w:left="124" w:right="92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55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C5DFB3"/>
          </w:tcPr>
          <w:p w:rsidR="003D527D" w:rsidRDefault="006E2B8C">
            <w:pPr>
              <w:pStyle w:val="TableParagraph"/>
              <w:spacing w:before="103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3D527D" w:rsidRDefault="006E2B8C">
            <w:pPr>
              <w:pStyle w:val="TableParagraph"/>
              <w:spacing w:line="186" w:lineRule="exact"/>
              <w:ind w:left="124" w:right="92"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</w:p>
        </w:tc>
        <w:tc>
          <w:tcPr>
            <w:tcW w:w="55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3D527D" w:rsidRDefault="006E2B8C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3D527D" w:rsidRDefault="006E2B8C">
            <w:pPr>
              <w:pStyle w:val="TableParagraph"/>
              <w:spacing w:before="100"/>
              <w:ind w:left="124" w:right="92"/>
              <w:jc w:val="center"/>
              <w:rPr>
                <w:sz w:val="18"/>
              </w:rPr>
            </w:pPr>
            <w:r>
              <w:rPr>
                <w:sz w:val="18"/>
              </w:rPr>
              <w:t>15.05</w:t>
            </w:r>
          </w:p>
        </w:tc>
        <w:tc>
          <w:tcPr>
            <w:tcW w:w="55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C5DFB3"/>
          </w:tcPr>
          <w:p w:rsidR="003D527D" w:rsidRDefault="006E2B8C">
            <w:pPr>
              <w:pStyle w:val="TableParagraph"/>
              <w:spacing w:before="105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Финансовая</w:t>
            </w:r>
          </w:p>
          <w:p w:rsidR="003D527D" w:rsidRDefault="006E2B8C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грамотность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3D527D" w:rsidRDefault="006E2B8C">
            <w:pPr>
              <w:pStyle w:val="TableParagraph"/>
              <w:spacing w:before="98"/>
              <w:ind w:left="124" w:right="92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55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C5DFB3"/>
          </w:tcPr>
          <w:p w:rsidR="003D527D" w:rsidRDefault="006E2B8C">
            <w:pPr>
              <w:pStyle w:val="TableParagraph"/>
              <w:spacing w:before="103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6E2B8C">
            <w:pPr>
              <w:pStyle w:val="TableParagraph"/>
              <w:spacing w:line="186" w:lineRule="exact"/>
              <w:ind w:left="137"/>
              <w:rPr>
                <w:sz w:val="18"/>
              </w:rPr>
            </w:pPr>
            <w:r>
              <w:rPr>
                <w:sz w:val="18"/>
              </w:rPr>
              <w:t>28.04</w:t>
            </w: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527D" w:rsidRDefault="006E2B8C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41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527D" w:rsidRDefault="006E2B8C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C5DFB3"/>
          </w:tcPr>
          <w:p w:rsidR="003D527D" w:rsidRDefault="003D527D">
            <w:pPr>
              <w:pStyle w:val="TableParagraph"/>
              <w:rPr>
                <w:sz w:val="20"/>
              </w:rPr>
            </w:pPr>
          </w:p>
        </w:tc>
      </w:tr>
    </w:tbl>
    <w:p w:rsidR="003D527D" w:rsidRDefault="003D527D">
      <w:pPr>
        <w:rPr>
          <w:sz w:val="20"/>
        </w:rPr>
        <w:sectPr w:rsidR="003D527D">
          <w:type w:val="continuous"/>
          <w:pgSz w:w="16840" w:h="11910" w:orient="landscape"/>
          <w:pgMar w:top="2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4"/>
        <w:gridCol w:w="468"/>
        <w:gridCol w:w="468"/>
        <w:gridCol w:w="468"/>
        <w:gridCol w:w="667"/>
        <w:gridCol w:w="465"/>
        <w:gridCol w:w="467"/>
        <w:gridCol w:w="468"/>
        <w:gridCol w:w="467"/>
        <w:gridCol w:w="664"/>
        <w:gridCol w:w="467"/>
        <w:gridCol w:w="496"/>
        <w:gridCol w:w="484"/>
        <w:gridCol w:w="477"/>
        <w:gridCol w:w="666"/>
        <w:gridCol w:w="484"/>
        <w:gridCol w:w="467"/>
        <w:gridCol w:w="467"/>
        <w:gridCol w:w="467"/>
        <w:gridCol w:w="666"/>
        <w:gridCol w:w="467"/>
        <w:gridCol w:w="466"/>
        <w:gridCol w:w="466"/>
        <w:gridCol w:w="466"/>
        <w:gridCol w:w="670"/>
        <w:gridCol w:w="557"/>
        <w:gridCol w:w="466"/>
        <w:gridCol w:w="483"/>
        <w:gridCol w:w="619"/>
      </w:tblGrid>
      <w:tr w:rsidR="003D527D">
        <w:trPr>
          <w:trHeight w:val="919"/>
        </w:trPr>
        <w:tc>
          <w:tcPr>
            <w:tcW w:w="1534" w:type="dxa"/>
          </w:tcPr>
          <w:p w:rsidR="003D527D" w:rsidRDefault="006E2B8C">
            <w:pPr>
              <w:pStyle w:val="TableParagraph"/>
              <w:ind w:left="239" w:right="223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3D527D" w:rsidRDefault="006E2B8C">
            <w:pPr>
              <w:pStyle w:val="TableParagraph"/>
              <w:spacing w:line="230" w:lineRule="atLeast"/>
              <w:ind w:left="266" w:right="247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536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05" w:right="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33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848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07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039" w:right="10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34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19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25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111" w:right="1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68" w:type="dxa"/>
            <w:gridSpan w:val="3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D527D">
        <w:trPr>
          <w:trHeight w:val="276"/>
        </w:trPr>
        <w:tc>
          <w:tcPr>
            <w:tcW w:w="15937" w:type="dxa"/>
            <w:gridSpan w:val="29"/>
            <w:shd w:val="clear" w:color="auto" w:fill="C5DFB3"/>
          </w:tcPr>
          <w:p w:rsidR="003D527D" w:rsidRDefault="006E2B8C">
            <w:pPr>
              <w:pStyle w:val="TableParagraph"/>
              <w:spacing w:line="257" w:lineRule="exact"/>
              <w:ind w:left="7264" w:right="7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665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6E2B8C">
            <w:pPr>
              <w:pStyle w:val="TableParagraph"/>
              <w:spacing w:before="91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30.01</w:t>
            </w: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6E2B8C">
            <w:pPr>
              <w:pStyle w:val="TableParagraph"/>
              <w:spacing w:before="9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13.02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1"/>
              <w:ind w:left="137"/>
              <w:rPr>
                <w:sz w:val="18"/>
              </w:rPr>
            </w:pPr>
            <w:r>
              <w:rPr>
                <w:sz w:val="18"/>
              </w:rPr>
              <w:t>14.03</w:t>
            </w: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5" w:lineRule="exact"/>
              <w:ind w:left="142"/>
              <w:rPr>
                <w:sz w:val="18"/>
              </w:rPr>
            </w:pPr>
            <w:r>
              <w:rPr>
                <w:sz w:val="18"/>
              </w:rPr>
              <w:t>12.04</w:t>
            </w:r>
          </w:p>
          <w:p w:rsidR="003D527D" w:rsidRDefault="006E2B8C">
            <w:pPr>
              <w:pStyle w:val="TableParagraph"/>
              <w:spacing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25.04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before="91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D527D" w:rsidRDefault="006E2B8C">
            <w:pPr>
              <w:pStyle w:val="TableParagraph"/>
              <w:spacing w:before="2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4"/>
              <w:ind w:left="90" w:right="56"/>
              <w:jc w:val="center"/>
              <w:rPr>
                <w:sz w:val="18"/>
              </w:rPr>
            </w:pPr>
            <w:r>
              <w:rPr>
                <w:sz w:val="18"/>
              </w:rPr>
              <w:t>27.04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9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3D527D" w:rsidRDefault="006E2B8C">
            <w:pPr>
              <w:pStyle w:val="TableParagraph"/>
              <w:spacing w:line="186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03.02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137"/>
              <w:rPr>
                <w:sz w:val="18"/>
              </w:rPr>
            </w:pPr>
            <w:r>
              <w:rPr>
                <w:sz w:val="18"/>
              </w:rPr>
              <w:t>15.03</w:t>
            </w: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2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90" w:right="56"/>
              <w:jc w:val="center"/>
              <w:rPr>
                <w:sz w:val="18"/>
              </w:rPr>
            </w:pPr>
            <w:r>
              <w:rPr>
                <w:sz w:val="18"/>
              </w:rPr>
              <w:t>19.04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6" w:lineRule="exact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before="94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03.05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1%</w:t>
            </w: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ind w:left="107" w:right="353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</w:p>
          <w:p w:rsidR="003D527D" w:rsidRDefault="003665F5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proofErr w:type="gramStart"/>
            <w:r>
              <w:rPr>
                <w:sz w:val="18"/>
              </w:rPr>
              <w:t xml:space="preserve"> </w:t>
            </w:r>
            <w:r w:rsidR="006E2B8C">
              <w:rPr>
                <w:sz w:val="18"/>
              </w:rPr>
              <w:t>)</w:t>
            </w:r>
            <w:proofErr w:type="gramEnd"/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10.01</w:t>
            </w: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6E2B8C">
            <w:pPr>
              <w:pStyle w:val="TableParagraph"/>
              <w:spacing w:before="92"/>
              <w:ind w:left="111"/>
              <w:rPr>
                <w:sz w:val="18"/>
              </w:rPr>
            </w:pPr>
            <w:r>
              <w:rPr>
                <w:sz w:val="18"/>
              </w:rPr>
              <w:t>03.02,</w:t>
            </w:r>
          </w:p>
          <w:p w:rsidR="003D527D" w:rsidRDefault="006E2B8C">
            <w:pPr>
              <w:pStyle w:val="TableParagraph"/>
              <w:spacing w:before="2"/>
              <w:ind w:left="132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17.03</w:t>
            </w:r>
          </w:p>
        </w:tc>
        <w:tc>
          <w:tcPr>
            <w:tcW w:w="484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557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C5DFB3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C5DFB3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18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Финансовая</w:t>
            </w:r>
          </w:p>
          <w:p w:rsidR="003D527D" w:rsidRDefault="006E2B8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грамотность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527D" w:rsidRDefault="006E2B8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6" w:lineRule="exact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25.05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527D" w:rsidRDefault="006E2B8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D527D">
        <w:trPr>
          <w:trHeight w:val="276"/>
        </w:trPr>
        <w:tc>
          <w:tcPr>
            <w:tcW w:w="15937" w:type="dxa"/>
            <w:gridSpan w:val="29"/>
            <w:shd w:val="clear" w:color="auto" w:fill="C5DFB3"/>
          </w:tcPr>
          <w:p w:rsidR="003D527D" w:rsidRDefault="006E2B8C">
            <w:pPr>
              <w:pStyle w:val="TableParagraph"/>
              <w:spacing w:line="256" w:lineRule="exact"/>
              <w:ind w:left="7267" w:right="7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665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6E2B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13.01,</w:t>
            </w:r>
          </w:p>
          <w:p w:rsidR="003D527D" w:rsidRDefault="006E2B8C">
            <w:pPr>
              <w:pStyle w:val="TableParagraph"/>
              <w:spacing w:line="197" w:lineRule="exact"/>
              <w:ind w:left="129"/>
              <w:rPr>
                <w:sz w:val="18"/>
              </w:rPr>
            </w:pPr>
            <w:r>
              <w:rPr>
                <w:sz w:val="18"/>
              </w:rPr>
              <w:t>26.01</w:t>
            </w: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6E2B8C">
            <w:pPr>
              <w:pStyle w:val="TableParagraph"/>
              <w:spacing w:before="9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1"/>
              <w:ind w:left="137"/>
              <w:rPr>
                <w:sz w:val="18"/>
              </w:rPr>
            </w:pPr>
            <w:r>
              <w:rPr>
                <w:sz w:val="18"/>
              </w:rPr>
              <w:t>16.03</w:t>
            </w: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1"/>
              <w:ind w:left="90" w:right="56"/>
              <w:jc w:val="center"/>
              <w:rPr>
                <w:sz w:val="18"/>
              </w:rPr>
            </w:pPr>
            <w:r>
              <w:rPr>
                <w:sz w:val="18"/>
              </w:rPr>
              <w:t>07.04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z w:val="18"/>
              </w:rPr>
              <w:t>05.05,</w:t>
            </w:r>
          </w:p>
          <w:p w:rsidR="003D527D" w:rsidRDefault="006E2B8C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6E2B8C">
            <w:pPr>
              <w:pStyle w:val="TableParagraph"/>
              <w:spacing w:before="9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21.02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before="94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11.05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6E2B8C">
            <w:pPr>
              <w:pStyle w:val="TableParagraph"/>
              <w:spacing w:before="9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09.02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sz w:val="18"/>
              </w:rPr>
              <w:t>01.03,</w:t>
            </w:r>
          </w:p>
          <w:p w:rsidR="003D527D" w:rsidRDefault="006E2B8C">
            <w:pPr>
              <w:pStyle w:val="TableParagraph"/>
              <w:spacing w:before="2" w:line="197" w:lineRule="exact"/>
              <w:ind w:left="137"/>
              <w:rPr>
                <w:sz w:val="18"/>
              </w:rPr>
            </w:pPr>
            <w:r>
              <w:rPr>
                <w:sz w:val="18"/>
              </w:rPr>
              <w:t>17.03</w:t>
            </w: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1"/>
              <w:ind w:left="90" w:right="56"/>
              <w:jc w:val="center"/>
              <w:rPr>
                <w:sz w:val="18"/>
              </w:rPr>
            </w:pPr>
            <w:r>
              <w:rPr>
                <w:sz w:val="18"/>
              </w:rPr>
              <w:t>18.04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before="91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19.05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7%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6E2B8C">
            <w:pPr>
              <w:pStyle w:val="TableParagraph"/>
              <w:spacing w:before="91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31.01</w:t>
            </w: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1"/>
              <w:ind w:left="137"/>
              <w:rPr>
                <w:sz w:val="18"/>
              </w:rPr>
            </w:pPr>
            <w:r>
              <w:rPr>
                <w:sz w:val="18"/>
              </w:rPr>
              <w:t>21.03</w:t>
            </w: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before="91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8" w:lineRule="exact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10.05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line="188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line="188" w:lineRule="exact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line="188" w:lineRule="exact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6%</w:t>
            </w: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527D" w:rsidRDefault="006E2B8C">
            <w:pPr>
              <w:pStyle w:val="TableParagraph"/>
              <w:spacing w:line="208" w:lineRule="exact"/>
              <w:ind w:left="107" w:right="396"/>
              <w:rPr>
                <w:sz w:val="18"/>
              </w:rPr>
            </w:pP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</w:t>
            </w:r>
            <w:r w:rsidR="003665F5">
              <w:rPr>
                <w:spacing w:val="-1"/>
                <w:sz w:val="18"/>
              </w:rPr>
              <w:t>(</w:t>
            </w:r>
            <w:proofErr w:type="gramEnd"/>
            <w:r w:rsidR="003665F5">
              <w:rPr>
                <w:spacing w:val="-1"/>
                <w:sz w:val="18"/>
              </w:rPr>
              <w:t>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6E2B8C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09.01,</w:t>
            </w:r>
          </w:p>
          <w:p w:rsidR="003D527D" w:rsidRDefault="006E2B8C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30.01</w:t>
            </w:r>
          </w:p>
        </w:tc>
        <w:tc>
          <w:tcPr>
            <w:tcW w:w="465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20.02</w:t>
            </w: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557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C5DFB3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C5DFB3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18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Финансовая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грамотность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6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4"/>
              <w:ind w:left="90" w:right="56"/>
              <w:jc w:val="center"/>
              <w:rPr>
                <w:sz w:val="18"/>
              </w:rPr>
            </w:pPr>
            <w:r>
              <w:rPr>
                <w:sz w:val="18"/>
              </w:rPr>
              <w:t>27.04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6" w:lineRule="exact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15.05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line="186" w:lineRule="exact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before="94"/>
              <w:ind w:left="134" w:right="81"/>
              <w:jc w:val="center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line="203" w:lineRule="exact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line="203" w:lineRule="exact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3%</w:t>
            </w:r>
          </w:p>
        </w:tc>
      </w:tr>
      <w:tr w:rsidR="003D527D">
        <w:trPr>
          <w:trHeight w:val="275"/>
        </w:trPr>
        <w:tc>
          <w:tcPr>
            <w:tcW w:w="15937" w:type="dxa"/>
            <w:gridSpan w:val="29"/>
            <w:shd w:val="clear" w:color="auto" w:fill="C5DFB3"/>
          </w:tcPr>
          <w:p w:rsidR="003D527D" w:rsidRDefault="006E2B8C">
            <w:pPr>
              <w:pStyle w:val="TableParagraph"/>
              <w:spacing w:line="256" w:lineRule="exact"/>
              <w:ind w:left="7264" w:right="7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665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D527D">
        <w:trPr>
          <w:trHeight w:val="41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D527D" w:rsidRDefault="006E2B8C">
            <w:pPr>
              <w:pStyle w:val="TableParagraph"/>
              <w:spacing w:before="94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23.01</w:t>
            </w:r>
          </w:p>
        </w:tc>
        <w:tc>
          <w:tcPr>
            <w:tcW w:w="465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D527D" w:rsidRDefault="006E2B8C">
            <w:pPr>
              <w:pStyle w:val="TableParagraph"/>
              <w:spacing w:before="9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14.02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sz w:val="18"/>
              </w:rPr>
              <w:t>16.03,</w:t>
            </w:r>
          </w:p>
          <w:p w:rsidR="003D527D" w:rsidRDefault="006E2B8C">
            <w:pPr>
              <w:pStyle w:val="TableParagraph"/>
              <w:spacing w:before="2" w:line="198" w:lineRule="exact"/>
              <w:ind w:left="137"/>
              <w:rPr>
                <w:sz w:val="18"/>
              </w:rPr>
            </w:pPr>
            <w:r>
              <w:rPr>
                <w:sz w:val="18"/>
              </w:rPr>
              <w:t>20.03</w:t>
            </w:r>
          </w:p>
        </w:tc>
        <w:tc>
          <w:tcPr>
            <w:tcW w:w="48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20.04,</w:t>
            </w:r>
          </w:p>
          <w:p w:rsidR="003D527D" w:rsidRDefault="006E2B8C">
            <w:pPr>
              <w:pStyle w:val="TableParagraph"/>
              <w:spacing w:before="2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27.04</w:t>
            </w:r>
          </w:p>
        </w:tc>
        <w:tc>
          <w:tcPr>
            <w:tcW w:w="46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20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12.05</w:t>
            </w:r>
          </w:p>
          <w:p w:rsidR="003D527D" w:rsidRDefault="006E2B8C">
            <w:pPr>
              <w:pStyle w:val="TableParagraph"/>
              <w:spacing w:before="2"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557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6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83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7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19" w:type="dxa"/>
            <w:shd w:val="clear" w:color="auto" w:fill="C5DFB3"/>
          </w:tcPr>
          <w:p w:rsidR="003D527D" w:rsidRDefault="006E2B8C">
            <w:pPr>
              <w:pStyle w:val="TableParagraph"/>
              <w:spacing w:before="99"/>
              <w:ind w:left="11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9%</w:t>
            </w:r>
          </w:p>
        </w:tc>
      </w:tr>
    </w:tbl>
    <w:p w:rsidR="003D527D" w:rsidRDefault="003D527D">
      <w:pPr>
        <w:jc w:val="center"/>
        <w:rPr>
          <w:sz w:val="18"/>
        </w:rPr>
        <w:sectPr w:rsidR="003D527D">
          <w:pgSz w:w="16840" w:h="11910" w:orient="landscape"/>
          <w:pgMar w:top="720" w:right="300" w:bottom="280" w:left="340" w:header="720" w:footer="720" w:gutter="0"/>
          <w:cols w:space="720"/>
        </w:sectPr>
      </w:pPr>
    </w:p>
    <w:p w:rsidR="003D527D" w:rsidRDefault="00740867">
      <w:pPr>
        <w:tabs>
          <w:tab w:val="left" w:pos="6430"/>
        </w:tabs>
        <w:ind w:left="114"/>
        <w:rPr>
          <w:sz w:val="20"/>
        </w:rPr>
      </w:pPr>
      <w:r w:rsidRPr="0074086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1.9pt;margin-top:314.15pt;width:15.3pt;height:215.55pt;z-index:15729152;mso-position-horizontal-relative:page;mso-position-vertical-relative:page" filled="f" stroked="f">
            <v:textbox style="layout-flow:vertical;mso-next-textbox:#_x0000_s1028" inset="0,0,0,0">
              <w:txbxContent>
                <w:p w:rsidR="006E2B8C" w:rsidRDefault="006E2B8C">
                  <w:pPr>
                    <w:spacing w:before="10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ОСНОВНОЕ</w:t>
                  </w:r>
                  <w:r w:rsidR="003665F5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ОБЩЕЕ</w:t>
                  </w:r>
                  <w:r w:rsidR="003665F5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ОБРАЗОВАНИЕ: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30" type="#_x0000_t202" style="width:284.35pt;height:828.4pt;mso-position-horizontal-relative:char;mso-position-vertical-relative:lin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741"/>
                    <w:gridCol w:w="932"/>
                  </w:tblGrid>
                  <w:tr w:rsidR="006E2B8C">
                    <w:trPr>
                      <w:trHeight w:val="1524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ind w:left="230" w:right="2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Период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проведения</w:t>
                        </w:r>
                        <w:r>
                          <w:rPr>
                            <w:b/>
                            <w:sz w:val="20"/>
                          </w:rPr>
                          <w:t>оценочной</w:t>
                        </w:r>
                      </w:p>
                      <w:p w:rsidR="006E2B8C" w:rsidRDefault="006E2B8C">
                        <w:pPr>
                          <w:pStyle w:val="TableParagraph"/>
                          <w:spacing w:line="217" w:lineRule="exact"/>
                          <w:ind w:left="231" w:right="2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процедуры</w:t>
                        </w:r>
                      </w:p>
                    </w:tc>
                  </w:tr>
                  <w:tr w:rsidR="006E2B8C">
                    <w:trPr>
                      <w:trHeight w:val="462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13"/>
                          <w:ind w:left="8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905" w:right="9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Январь</w:t>
                        </w: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left="7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right="6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57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5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  <w:shd w:val="clear" w:color="auto" w:fill="D9D9D9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left="2103" w:right="20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568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66"/>
                          <w:ind w:left="8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980" w:right="98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Февраль</w:t>
                        </w:r>
                      </w:p>
                    </w:tc>
                  </w:tr>
                  <w:tr w:rsidR="006E2B8C">
                    <w:trPr>
                      <w:trHeight w:val="614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88"/>
                          <w:ind w:left="7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right="6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59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5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2"/>
                    </w:trPr>
                    <w:tc>
                      <w:tcPr>
                        <w:tcW w:w="4741" w:type="dxa"/>
                        <w:shd w:val="clear" w:color="auto" w:fill="D9D9D9"/>
                      </w:tcPr>
                      <w:p w:rsidR="006E2B8C" w:rsidRDefault="006E2B8C">
                        <w:pPr>
                          <w:pStyle w:val="TableParagraph"/>
                          <w:spacing w:before="113"/>
                          <w:ind w:left="2103" w:right="20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left="8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1171" w:right="11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Март</w:t>
                        </w:r>
                      </w:p>
                    </w:tc>
                  </w:tr>
                  <w:tr w:rsidR="006E2B8C">
                    <w:trPr>
                      <w:trHeight w:val="614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87"/>
                          <w:ind w:left="7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12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88"/>
                          <w:ind w:right="6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702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5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  <w:shd w:val="clear" w:color="auto" w:fill="D9D9D9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left="2103" w:right="20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570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66"/>
                          <w:ind w:left="8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Федеральныеоценочныепроцедуры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962" w:right="96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Апрель</w:t>
                        </w: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left="7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Региональныеоценочныепроцедуры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right="6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Муниципальныеоценочныепроцедуры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57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5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  <w:shd w:val="clear" w:color="auto" w:fill="D9D9D9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left="2103" w:right="20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534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49"/>
                          <w:ind w:left="8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1083" w:right="10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Май</w:t>
                        </w:r>
                      </w:p>
                    </w:tc>
                  </w:tr>
                  <w:tr w:rsidR="006E2B8C">
                    <w:trPr>
                      <w:trHeight w:val="462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13"/>
                          <w:ind w:left="7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110"/>
                          <w:ind w:right="6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54"/>
                    </w:trPr>
                    <w:tc>
                      <w:tcPr>
                        <w:tcW w:w="4741" w:type="dxa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5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 w:rsidR="003665F5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2"/>
                    </w:trPr>
                    <w:tc>
                      <w:tcPr>
                        <w:tcW w:w="4741" w:type="dxa"/>
                        <w:shd w:val="clear" w:color="auto" w:fill="D9D9D9"/>
                      </w:tcPr>
                      <w:p w:rsidR="006E2B8C" w:rsidRDefault="006E2B8C">
                        <w:pPr>
                          <w:pStyle w:val="TableParagraph"/>
                          <w:spacing w:before="113"/>
                          <w:ind w:left="2103" w:right="20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10"/>
                    </w:trPr>
                    <w:tc>
                      <w:tcPr>
                        <w:tcW w:w="4741" w:type="dxa"/>
                        <w:shd w:val="clear" w:color="auto" w:fill="DBDBDB"/>
                      </w:tcPr>
                      <w:p w:rsidR="006E2B8C" w:rsidRDefault="006E2B8C">
                        <w:pPr>
                          <w:pStyle w:val="TableParagraph"/>
                          <w:spacing w:before="107"/>
                          <w:ind w:left="14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Всего</w:t>
                        </w:r>
                        <w:r w:rsidR="003665F5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оценочных</w:t>
                        </w:r>
                        <w:r w:rsidR="003665F5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процедур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spacing w:before="155"/>
                          <w:ind w:left="508" w:right="50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Всего</w:t>
                        </w:r>
                      </w:p>
                    </w:tc>
                  </w:tr>
                  <w:tr w:rsidR="006E2B8C">
                    <w:trPr>
                      <w:trHeight w:val="477"/>
                    </w:trPr>
                    <w:tc>
                      <w:tcPr>
                        <w:tcW w:w="4741" w:type="dxa"/>
                        <w:shd w:val="clear" w:color="auto" w:fill="DBDBDB"/>
                      </w:tcPr>
                      <w:p w:rsidR="006E2B8C" w:rsidRDefault="006E2B8C">
                        <w:pPr>
                          <w:pStyle w:val="TableParagraph"/>
                          <w:spacing w:before="141"/>
                          <w:ind w:left="1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Кол-во</w:t>
                        </w:r>
                        <w:r w:rsidR="003665F5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часов</w:t>
                        </w:r>
                        <w:r w:rsidR="003665F5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по</w:t>
                        </w:r>
                        <w:r w:rsidR="003665F5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учебному</w:t>
                        </w:r>
                        <w:r w:rsidR="003665F5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плану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553"/>
                    </w:trPr>
                    <w:tc>
                      <w:tcPr>
                        <w:tcW w:w="4741" w:type="dxa"/>
                        <w:shd w:val="clear" w:color="auto" w:fill="DBDBDB"/>
                      </w:tcPr>
                      <w:p w:rsidR="006E2B8C" w:rsidRDefault="006E2B8C">
                        <w:pPr>
                          <w:pStyle w:val="TableParagraph"/>
                          <w:spacing w:before="100" w:line="247" w:lineRule="auto"/>
                          <w:ind w:left="2222" w:right="182" w:hanging="20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% соотношение кол-ва оценочных процедур к кол-ву часовУП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*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E2B8C" w:rsidRDefault="006E2B8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6E2B8C">
        <w:rPr>
          <w:sz w:val="20"/>
        </w:rPr>
        <w:tab/>
      </w:r>
      <w:r w:rsidRPr="00740867">
        <w:rPr>
          <w:position w:val="30"/>
          <w:sz w:val="20"/>
        </w:rPr>
      </w:r>
      <w:r w:rsidRPr="00740867">
        <w:rPr>
          <w:position w:val="30"/>
          <w:sz w:val="20"/>
        </w:rPr>
        <w:pict>
          <v:shape id="_x0000_s1029" type="#_x0000_t202" style="width:207.05pt;height:799pt;mso-position-horizontal-relative:char;mso-position-vertical-relative:lin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  <w:gridCol w:w="216"/>
                    <w:gridCol w:w="425"/>
                    <w:gridCol w:w="219"/>
                    <w:gridCol w:w="630"/>
                    <w:gridCol w:w="219"/>
                    <w:gridCol w:w="423"/>
                    <w:gridCol w:w="219"/>
                    <w:gridCol w:w="425"/>
                    <w:gridCol w:w="929"/>
                  </w:tblGrid>
                  <w:tr w:rsidR="006E2B8C">
                    <w:trPr>
                      <w:trHeight w:val="1524"/>
                    </w:trPr>
                    <w:tc>
                      <w:tcPr>
                        <w:tcW w:w="425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97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:rsidR="006E2B8C" w:rsidRDefault="006E2B8C">
                        <w:pPr>
                          <w:pStyle w:val="TableParagraph"/>
                          <w:spacing w:line="198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216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Музыка</w:t>
                        </w:r>
                      </w:p>
                    </w:tc>
                    <w:tc>
                      <w:tcPr>
                        <w:tcW w:w="425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97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Изобразительное</w:t>
                        </w:r>
                      </w:p>
                      <w:p w:rsidR="006E2B8C" w:rsidRDefault="006E2B8C">
                        <w:pPr>
                          <w:pStyle w:val="TableParagraph"/>
                          <w:spacing w:line="198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искусство</w:t>
                        </w: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ОРКСЭ(ОПК)</w:t>
                        </w:r>
                      </w:p>
                    </w:tc>
                    <w:tc>
                      <w:tcPr>
                        <w:tcW w:w="630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ind w:left="102" w:right="358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Иностранный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</w:p>
                      <w:p w:rsidR="006E2B8C" w:rsidRDefault="003665F5">
                        <w:pPr>
                          <w:pStyle w:val="TableParagraph"/>
                          <w:spacing w:line="194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(немецкий</w:t>
                        </w:r>
                        <w:r w:rsidR="006E2B8C"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Технология</w:t>
                        </w:r>
                      </w:p>
                    </w:tc>
                    <w:tc>
                      <w:tcPr>
                        <w:tcW w:w="423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200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Окружающий</w:t>
                        </w:r>
                      </w:p>
                      <w:p w:rsidR="006E2B8C" w:rsidRDefault="006E2B8C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мир</w:t>
                        </w: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425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203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Литературное</w:t>
                        </w:r>
                      </w:p>
                      <w:p w:rsidR="006E2B8C" w:rsidRDefault="006E2B8C">
                        <w:pPr>
                          <w:pStyle w:val="TableParagraph"/>
                          <w:spacing w:line="192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чтение</w:t>
                        </w:r>
                      </w:p>
                    </w:tc>
                    <w:tc>
                      <w:tcPr>
                        <w:tcW w:w="92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ind w:left="235" w:right="227" w:firstLine="1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Период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проведения</w:t>
                        </w:r>
                      </w:p>
                      <w:p w:rsidR="006E2B8C" w:rsidRDefault="006E2B8C">
                        <w:pPr>
                          <w:pStyle w:val="TableParagraph"/>
                          <w:spacing w:line="230" w:lineRule="atLeast"/>
                          <w:ind w:left="261" w:right="252" w:firstLine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оценочной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процедуры</w:t>
                        </w:r>
                      </w:p>
                    </w:tc>
                  </w:tr>
                  <w:tr w:rsidR="006E2B8C">
                    <w:trPr>
                      <w:trHeight w:val="457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899" w:right="8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Январь</w:t>
                        </w:r>
                      </w:p>
                    </w:tc>
                  </w:tr>
                  <w:tr w:rsidR="006E2B8C">
                    <w:trPr>
                      <w:trHeight w:val="458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7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57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24.01</w:t>
                        </w: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11.01</w:t>
                        </w: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20.01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5"/>
                    </w:trPr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6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6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9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8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843" w:right="84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Февраль</w:t>
                        </w:r>
                      </w:p>
                    </w:tc>
                  </w:tr>
                  <w:tr w:rsidR="006E2B8C">
                    <w:trPr>
                      <w:trHeight w:val="458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8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54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22.02</w:t>
                        </w: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10.02</w:t>
                        </w:r>
                      </w:p>
                    </w:tc>
                    <w:tc>
                      <w:tcPr>
                        <w:tcW w:w="425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9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15.02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7"/>
                    </w:trPr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6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6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9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86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7A30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20.03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1020" w:right="10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Март</w:t>
                        </w:r>
                      </w:p>
                    </w:tc>
                  </w:tr>
                  <w:tr w:rsidR="006E2B8C">
                    <w:trPr>
                      <w:trHeight w:val="482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60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57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07.03</w:t>
                        </w: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06.03</w:t>
                        </w: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14.03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74"/>
                    </w:trPr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6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6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7A3057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9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7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7A30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14.04</w:t>
                        </w: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7A30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05.04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904" w:right="9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Апрель</w:t>
                        </w:r>
                      </w:p>
                    </w:tc>
                  </w:tr>
                  <w:tr w:rsidR="006E2B8C">
                    <w:trPr>
                      <w:trHeight w:val="458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7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57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27.04</w:t>
                        </w: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14.04</w:t>
                        </w:r>
                      </w:p>
                    </w:tc>
                    <w:tc>
                      <w:tcPr>
                        <w:tcW w:w="423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12.04</w:t>
                        </w: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26.04</w:t>
                        </w:r>
                      </w:p>
                    </w:tc>
                    <w:tc>
                      <w:tcPr>
                        <w:tcW w:w="425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9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11.04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8"/>
                    </w:trPr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6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3" w:type="dxa"/>
                        <w:shd w:val="clear" w:color="auto" w:fill="D9D9D9"/>
                        <w:textDirection w:val="tbRl"/>
                      </w:tcPr>
                      <w:p w:rsidR="006E2B8C" w:rsidRDefault="007A3057">
                        <w:pPr>
                          <w:pStyle w:val="TableParagraph"/>
                          <w:spacing w:before="96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7A3057">
                        <w:pPr>
                          <w:pStyle w:val="TableParagraph"/>
                          <w:spacing w:before="99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8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1090" w:right="10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Май</w:t>
                        </w:r>
                      </w:p>
                    </w:tc>
                  </w:tr>
                  <w:tr w:rsidR="006E2B8C">
                    <w:trPr>
                      <w:trHeight w:val="457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7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62"/>
                    </w:trPr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18.05</w:t>
                        </w:r>
                      </w:p>
                    </w:tc>
                    <w:tc>
                      <w:tcPr>
                        <w:tcW w:w="425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23.05</w:t>
                        </w: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03.05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11.05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549"/>
                    </w:trPr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6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6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19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9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458"/>
                    </w:trPr>
                    <w:tc>
                      <w:tcPr>
                        <w:tcW w:w="425" w:type="dxa"/>
                        <w:shd w:val="clear" w:color="auto" w:fill="C5DFB3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righ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8"/>
                          <w:ind w:righ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19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righ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19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righ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3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101"/>
                          <w:ind w:righ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19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104"/>
                          <w:ind w:righ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510" w:right="5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Всего</w:t>
                        </w:r>
                      </w:p>
                    </w:tc>
                  </w:tr>
                  <w:tr w:rsidR="006E2B8C">
                    <w:trPr>
                      <w:trHeight w:val="475"/>
                    </w:trPr>
                    <w:tc>
                      <w:tcPr>
                        <w:tcW w:w="425" w:type="dxa"/>
                        <w:shd w:val="clear" w:color="auto" w:fill="C5DFB3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left="1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425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8"/>
                          <w:ind w:left="1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219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630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1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219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423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101"/>
                          <w:ind w:left="1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219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425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104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2B8C">
                    <w:trPr>
                      <w:trHeight w:val="611"/>
                    </w:trPr>
                    <w:tc>
                      <w:tcPr>
                        <w:tcW w:w="425" w:type="dxa"/>
                        <w:shd w:val="clear" w:color="auto" w:fill="C5DFB3"/>
                      </w:tcPr>
                      <w:p w:rsidR="006E2B8C" w:rsidRDefault="006E2B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6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3%</w:t>
                        </w:r>
                      </w:p>
                    </w:tc>
                    <w:tc>
                      <w:tcPr>
                        <w:tcW w:w="425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98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6%</w:t>
                        </w:r>
                      </w:p>
                    </w:tc>
                    <w:tc>
                      <w:tcPr>
                        <w:tcW w:w="219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6%</w:t>
                        </w:r>
                      </w:p>
                    </w:tc>
                    <w:tc>
                      <w:tcPr>
                        <w:tcW w:w="630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6E2B8C" w:rsidRDefault="006E2B8C">
                        <w:pPr>
                          <w:pStyle w:val="TableParagraph"/>
                          <w:ind w:left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10%</w:t>
                        </w:r>
                      </w:p>
                    </w:tc>
                    <w:tc>
                      <w:tcPr>
                        <w:tcW w:w="219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6%</w:t>
                        </w:r>
                      </w:p>
                    </w:tc>
                    <w:tc>
                      <w:tcPr>
                        <w:tcW w:w="423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101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8%</w:t>
                        </w:r>
                      </w:p>
                    </w:tc>
                    <w:tc>
                      <w:tcPr>
                        <w:tcW w:w="219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line="189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8%</w:t>
                        </w:r>
                      </w:p>
                    </w:tc>
                    <w:tc>
                      <w:tcPr>
                        <w:tcW w:w="425" w:type="dxa"/>
                        <w:shd w:val="clear" w:color="auto" w:fill="C5DFB3"/>
                        <w:textDirection w:val="tbRl"/>
                      </w:tcPr>
                      <w:p w:rsidR="006E2B8C" w:rsidRDefault="006E2B8C">
                        <w:pPr>
                          <w:pStyle w:val="TableParagraph"/>
                          <w:spacing w:before="104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4%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6E2B8C" w:rsidRDefault="006E2B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E2B8C" w:rsidRDefault="006E2B8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3D527D" w:rsidRDefault="003D527D">
      <w:pPr>
        <w:rPr>
          <w:sz w:val="20"/>
        </w:rPr>
        <w:sectPr w:rsidR="003D527D" w:rsidSect="006E2B8C">
          <w:pgSz w:w="11910" w:h="16840"/>
          <w:pgMar w:top="140" w:right="600" w:bottom="0" w:left="6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4"/>
        <w:gridCol w:w="473"/>
        <w:gridCol w:w="471"/>
        <w:gridCol w:w="471"/>
        <w:gridCol w:w="668"/>
        <w:gridCol w:w="471"/>
        <w:gridCol w:w="579"/>
        <w:gridCol w:w="625"/>
        <w:gridCol w:w="471"/>
        <w:gridCol w:w="670"/>
        <w:gridCol w:w="473"/>
        <w:gridCol w:w="471"/>
        <w:gridCol w:w="625"/>
        <w:gridCol w:w="623"/>
        <w:gridCol w:w="714"/>
        <w:gridCol w:w="472"/>
        <w:gridCol w:w="582"/>
        <w:gridCol w:w="472"/>
        <w:gridCol w:w="472"/>
        <w:gridCol w:w="669"/>
        <w:gridCol w:w="472"/>
        <w:gridCol w:w="546"/>
        <w:gridCol w:w="474"/>
        <w:gridCol w:w="472"/>
        <w:gridCol w:w="666"/>
        <w:gridCol w:w="474"/>
        <w:gridCol w:w="422"/>
        <w:gridCol w:w="489"/>
        <w:gridCol w:w="566"/>
      </w:tblGrid>
      <w:tr w:rsidR="003D527D">
        <w:trPr>
          <w:trHeight w:val="919"/>
        </w:trPr>
        <w:tc>
          <w:tcPr>
            <w:tcW w:w="1534" w:type="dxa"/>
          </w:tcPr>
          <w:p w:rsidR="003D527D" w:rsidRDefault="006E2B8C">
            <w:pPr>
              <w:pStyle w:val="TableParagraph"/>
              <w:ind w:left="242" w:right="220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3D527D" w:rsidRDefault="006E2B8C">
            <w:pPr>
              <w:pStyle w:val="TableParagraph"/>
              <w:spacing w:line="230" w:lineRule="atLeast"/>
              <w:ind w:left="268" w:right="24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554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1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18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84" w:righ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05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174" w:right="1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67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61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32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075" w:right="1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7" w:type="dxa"/>
            <w:gridSpan w:val="3"/>
          </w:tcPr>
          <w:p w:rsidR="003D527D" w:rsidRDefault="003D527D">
            <w:pPr>
              <w:pStyle w:val="TableParagraph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51"/>
              <w:ind w:left="492" w:right="5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3D527D">
        <w:trPr>
          <w:trHeight w:val="276"/>
        </w:trPr>
        <w:tc>
          <w:tcPr>
            <w:tcW w:w="16587" w:type="dxa"/>
            <w:gridSpan w:val="29"/>
            <w:shd w:val="clear" w:color="auto" w:fill="DBDBDB"/>
          </w:tcPr>
          <w:p w:rsidR="003D527D" w:rsidRDefault="006E2B8C">
            <w:pPr>
              <w:pStyle w:val="TableParagraph"/>
              <w:spacing w:line="257" w:lineRule="exact"/>
              <w:ind w:left="7564" w:right="7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3665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12.01</w:t>
            </w:r>
          </w:p>
          <w:p w:rsidR="003D527D" w:rsidRDefault="003D527D" w:rsidP="006E2B8C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06.02</w:t>
            </w:r>
          </w:p>
          <w:p w:rsidR="006E2B8C" w:rsidRDefault="006E2B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1" w:type="dxa"/>
          </w:tcPr>
          <w:p w:rsidR="003D527D" w:rsidRDefault="007A3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20.03</w:t>
            </w: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13.03</w:t>
            </w: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before="91"/>
              <w:ind w:left="116"/>
              <w:rPr>
                <w:sz w:val="18"/>
              </w:rPr>
            </w:pPr>
            <w:r>
              <w:rPr>
                <w:sz w:val="18"/>
              </w:rPr>
              <w:t>28.04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1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164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8%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spacing w:before="94"/>
              <w:ind w:left="108" w:right="104"/>
              <w:jc w:val="center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6" w:lineRule="exact"/>
              <w:ind w:left="86"/>
              <w:rPr>
                <w:sz w:val="18"/>
              </w:rPr>
            </w:pPr>
            <w:r>
              <w:rPr>
                <w:sz w:val="18"/>
              </w:rPr>
              <w:t>03.05,</w:t>
            </w:r>
          </w:p>
          <w:p w:rsidR="003D527D" w:rsidRDefault="006E2B8C">
            <w:pPr>
              <w:pStyle w:val="TableParagraph"/>
              <w:spacing w:before="2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05.05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before="99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98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5%</w:t>
            </w: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527D" w:rsidRDefault="006E2B8C">
            <w:pPr>
              <w:pStyle w:val="TableParagraph"/>
              <w:spacing w:line="208" w:lineRule="exact"/>
              <w:ind w:left="110" w:right="393"/>
              <w:rPr>
                <w:sz w:val="18"/>
              </w:rPr>
            </w:pP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</w:t>
            </w:r>
            <w:r w:rsidR="003665F5">
              <w:rPr>
                <w:spacing w:val="-1"/>
                <w:sz w:val="18"/>
              </w:rPr>
              <w:t>(</w:t>
            </w:r>
            <w:proofErr w:type="gramEnd"/>
            <w:r w:rsidR="003665F5">
              <w:rPr>
                <w:spacing w:val="-1"/>
                <w:sz w:val="18"/>
              </w:rPr>
              <w:t>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16.01</w:t>
            </w: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09.02</w:t>
            </w: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06.03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28.04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1" w:line="207" w:lineRule="exact"/>
              <w:ind w:left="86"/>
              <w:rPr>
                <w:sz w:val="18"/>
              </w:rPr>
            </w:pPr>
            <w:r>
              <w:rPr>
                <w:sz w:val="18"/>
              </w:rPr>
              <w:t>16.05,</w:t>
            </w:r>
          </w:p>
          <w:p w:rsidR="003D527D" w:rsidRDefault="006E2B8C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87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11.01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09.02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7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17.03</w:t>
            </w: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01.03</w:t>
            </w: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7" w:lineRule="exact"/>
              <w:ind w:left="116"/>
              <w:rPr>
                <w:sz w:val="18"/>
              </w:rPr>
            </w:pPr>
            <w:r>
              <w:rPr>
                <w:sz w:val="18"/>
              </w:rPr>
              <w:t>17.04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7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7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7A3057">
            <w:pPr>
              <w:pStyle w:val="TableParagraph"/>
              <w:spacing w:line="187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164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3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7%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8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14.03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6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02.03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03.04</w:t>
            </w: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7A3057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5%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06.02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22.03</w:t>
            </w: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8" w:lineRule="exact"/>
              <w:ind w:left="116"/>
              <w:rPr>
                <w:sz w:val="18"/>
              </w:rPr>
            </w:pPr>
            <w:r>
              <w:rPr>
                <w:sz w:val="18"/>
              </w:rPr>
              <w:t>10.04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7A3057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  <w:p w:rsidR="003D527D" w:rsidRDefault="006E2B8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(ОДНКНДК)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527D" w:rsidRDefault="006E2B8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30.05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3%</w:t>
            </w:r>
          </w:p>
        </w:tc>
      </w:tr>
      <w:tr w:rsidR="003D527D">
        <w:trPr>
          <w:trHeight w:val="41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527D" w:rsidRDefault="006E2B8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75"/>
        </w:trPr>
        <w:tc>
          <w:tcPr>
            <w:tcW w:w="16587" w:type="dxa"/>
            <w:gridSpan w:val="29"/>
            <w:shd w:val="clear" w:color="auto" w:fill="DBDBDB"/>
          </w:tcPr>
          <w:p w:rsidR="003D527D" w:rsidRDefault="006E2B8C">
            <w:pPr>
              <w:pStyle w:val="TableParagraph"/>
              <w:spacing w:line="256" w:lineRule="exact"/>
              <w:ind w:left="7564" w:right="7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3665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8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23.01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14.02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21.03</w:t>
            </w: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6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16.03</w:t>
            </w: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29.05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7A3057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5%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8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3%</w:t>
            </w: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527D" w:rsidRDefault="006E2B8C">
            <w:pPr>
              <w:pStyle w:val="TableParagraph"/>
              <w:spacing w:line="206" w:lineRule="exact"/>
              <w:ind w:left="110" w:right="393"/>
              <w:rPr>
                <w:sz w:val="18"/>
              </w:rPr>
            </w:pP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</w:t>
            </w:r>
            <w:r w:rsidR="003665F5">
              <w:rPr>
                <w:spacing w:val="-1"/>
                <w:sz w:val="18"/>
              </w:rPr>
              <w:t>(</w:t>
            </w:r>
            <w:proofErr w:type="gramEnd"/>
            <w:r w:rsidR="003665F5">
              <w:rPr>
                <w:spacing w:val="-1"/>
                <w:sz w:val="18"/>
              </w:rPr>
              <w:t>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3D527D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02.02</w:t>
            </w: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06.03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14.04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05.05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 w:rsidP="006E2B8C">
            <w:pPr>
              <w:pStyle w:val="TableParagraph"/>
              <w:spacing w:line="195" w:lineRule="exact"/>
              <w:rPr>
                <w:sz w:val="18"/>
              </w:rPr>
            </w:pPr>
          </w:p>
          <w:p w:rsidR="003D527D" w:rsidRDefault="006E2B8C">
            <w:pPr>
              <w:pStyle w:val="TableParagraph"/>
              <w:spacing w:line="197" w:lineRule="exact"/>
              <w:ind w:left="127"/>
              <w:rPr>
                <w:sz w:val="18"/>
              </w:rPr>
            </w:pPr>
            <w:r>
              <w:rPr>
                <w:sz w:val="18"/>
              </w:rPr>
              <w:t>20.01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08.02,</w:t>
            </w:r>
          </w:p>
          <w:p w:rsidR="003D527D" w:rsidRDefault="006E2B8C">
            <w:pPr>
              <w:pStyle w:val="TableParagraph"/>
              <w:spacing w:line="197" w:lineRule="exact"/>
              <w:ind w:left="127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1" w:type="dxa"/>
          </w:tcPr>
          <w:p w:rsidR="003D527D" w:rsidRDefault="007A3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15.03</w:t>
            </w: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before="91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17.03</w:t>
            </w: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6E2B8C" w:rsidP="006E2B8C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03.04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5" w:lineRule="exact"/>
              <w:ind w:left="86"/>
              <w:rPr>
                <w:sz w:val="18"/>
              </w:rPr>
            </w:pPr>
            <w:r>
              <w:rPr>
                <w:sz w:val="18"/>
              </w:rPr>
              <w:t>16.05,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BDBDB"/>
          </w:tcPr>
          <w:p w:rsidR="003D527D" w:rsidRDefault="007A3057">
            <w:pPr>
              <w:pStyle w:val="TableParagraph"/>
              <w:spacing w:before="96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169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8%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8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03.03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8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3D527D">
        <w:trPr>
          <w:trHeight w:val="619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3D527D" w:rsidRDefault="006E2B8C">
            <w:pPr>
              <w:pStyle w:val="TableParagraph"/>
              <w:spacing w:line="206" w:lineRule="exact"/>
              <w:ind w:left="110" w:right="631"/>
              <w:rPr>
                <w:sz w:val="18"/>
              </w:rPr>
            </w:pPr>
            <w:r>
              <w:rPr>
                <w:sz w:val="18"/>
              </w:rPr>
              <w:t>Всеобщаяистория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20.01</w:t>
            </w: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20.02</w:t>
            </w: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15.05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8%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8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04.04</w:t>
            </w: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8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26.05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7A3057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527D" w:rsidRDefault="006E2B8C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412"/>
        </w:trPr>
        <w:tc>
          <w:tcPr>
            <w:tcW w:w="1534" w:type="dxa"/>
            <w:tcBorders>
              <w:bottom w:val="single" w:sz="6" w:space="0" w:color="000000"/>
            </w:tcBorders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527D" w:rsidRDefault="006E2B8C">
            <w:pPr>
              <w:pStyle w:val="TableParagraph"/>
              <w:spacing w:before="2"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bottom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6" w:space="0" w:color="000000"/>
            </w:tcBorders>
          </w:tcPr>
          <w:p w:rsidR="003D527D" w:rsidRDefault="006E2B8C">
            <w:pPr>
              <w:pStyle w:val="TableParagraph"/>
              <w:spacing w:before="91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03.03</w:t>
            </w:r>
          </w:p>
        </w:tc>
        <w:tc>
          <w:tcPr>
            <w:tcW w:w="472" w:type="dxa"/>
            <w:tcBorders>
              <w:bottom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  <w:tcBorders>
              <w:bottom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bottom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tcBorders>
              <w:bottom w:val="single" w:sz="6" w:space="0" w:color="000000"/>
            </w:tcBorders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tcBorders>
              <w:bottom w:val="single" w:sz="6" w:space="0" w:color="000000"/>
            </w:tcBorders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73"/>
        </w:trPr>
        <w:tc>
          <w:tcPr>
            <w:tcW w:w="16587" w:type="dxa"/>
            <w:gridSpan w:val="29"/>
            <w:tcBorders>
              <w:top w:val="single" w:sz="6" w:space="0" w:color="000000"/>
            </w:tcBorders>
            <w:shd w:val="clear" w:color="auto" w:fill="DBDBDB"/>
          </w:tcPr>
          <w:p w:rsidR="003D527D" w:rsidRDefault="006E2B8C">
            <w:pPr>
              <w:pStyle w:val="TableParagraph"/>
              <w:spacing w:line="253" w:lineRule="exact"/>
              <w:ind w:left="7564" w:right="7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665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</w:tbl>
    <w:p w:rsidR="003D527D" w:rsidRDefault="003D527D">
      <w:pPr>
        <w:spacing w:line="253" w:lineRule="exact"/>
        <w:jc w:val="center"/>
        <w:rPr>
          <w:sz w:val="24"/>
        </w:rPr>
        <w:sectPr w:rsidR="003D527D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4"/>
        <w:gridCol w:w="473"/>
        <w:gridCol w:w="471"/>
        <w:gridCol w:w="471"/>
        <w:gridCol w:w="668"/>
        <w:gridCol w:w="471"/>
        <w:gridCol w:w="579"/>
        <w:gridCol w:w="625"/>
        <w:gridCol w:w="471"/>
        <w:gridCol w:w="670"/>
        <w:gridCol w:w="473"/>
        <w:gridCol w:w="471"/>
        <w:gridCol w:w="625"/>
        <w:gridCol w:w="623"/>
        <w:gridCol w:w="714"/>
        <w:gridCol w:w="472"/>
        <w:gridCol w:w="582"/>
        <w:gridCol w:w="472"/>
        <w:gridCol w:w="472"/>
        <w:gridCol w:w="669"/>
        <w:gridCol w:w="472"/>
        <w:gridCol w:w="546"/>
        <w:gridCol w:w="474"/>
        <w:gridCol w:w="472"/>
        <w:gridCol w:w="666"/>
        <w:gridCol w:w="474"/>
        <w:gridCol w:w="422"/>
        <w:gridCol w:w="489"/>
        <w:gridCol w:w="566"/>
      </w:tblGrid>
      <w:tr w:rsidR="003D527D">
        <w:trPr>
          <w:trHeight w:val="919"/>
        </w:trPr>
        <w:tc>
          <w:tcPr>
            <w:tcW w:w="1534" w:type="dxa"/>
          </w:tcPr>
          <w:p w:rsidR="003D527D" w:rsidRDefault="006E2B8C">
            <w:pPr>
              <w:pStyle w:val="TableParagraph"/>
              <w:ind w:left="242" w:right="220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3D527D" w:rsidRDefault="006E2B8C">
            <w:pPr>
              <w:pStyle w:val="TableParagraph"/>
              <w:spacing w:line="230" w:lineRule="atLeast"/>
              <w:ind w:left="268" w:right="24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554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1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18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84" w:righ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05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174" w:right="1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67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61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32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075" w:right="1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7" w:type="dxa"/>
            <w:gridSpan w:val="3"/>
          </w:tcPr>
          <w:p w:rsidR="003D527D" w:rsidRDefault="003D527D">
            <w:pPr>
              <w:pStyle w:val="TableParagraph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51"/>
              <w:ind w:left="492" w:right="5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3D527D">
        <w:trPr>
          <w:trHeight w:val="207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88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20.01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27.02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17.03</w:t>
            </w: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8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09.03</w:t>
            </w:r>
          </w:p>
          <w:p w:rsidR="007A3057" w:rsidRDefault="007A3057" w:rsidP="007A3057">
            <w:pPr>
              <w:pStyle w:val="TableParagraph"/>
              <w:spacing w:line="188" w:lineRule="exact"/>
              <w:ind w:left="129" w:right="130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8" w:lineRule="exact"/>
              <w:ind w:left="116"/>
              <w:rPr>
                <w:sz w:val="18"/>
              </w:rPr>
            </w:pPr>
            <w:r>
              <w:rPr>
                <w:sz w:val="18"/>
              </w:rPr>
              <w:t>23.04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8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7A3057">
            <w:pPr>
              <w:pStyle w:val="TableParagraph"/>
              <w:spacing w:line="18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168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8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23.01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03.04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527D" w:rsidRDefault="006E2B8C">
            <w:pPr>
              <w:pStyle w:val="TableParagraph"/>
              <w:spacing w:line="206" w:lineRule="exact"/>
              <w:ind w:left="110" w:right="393"/>
              <w:rPr>
                <w:sz w:val="18"/>
              </w:rPr>
            </w:pP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</w:t>
            </w:r>
            <w:r w:rsidR="003665F5">
              <w:rPr>
                <w:spacing w:val="-1"/>
                <w:sz w:val="18"/>
              </w:rPr>
              <w:t>(</w:t>
            </w:r>
            <w:proofErr w:type="gramEnd"/>
            <w:r w:rsidR="003665F5">
              <w:rPr>
                <w:spacing w:val="-1"/>
                <w:sz w:val="18"/>
              </w:rPr>
              <w:t>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7A3057">
            <w:pPr>
              <w:pStyle w:val="TableParagraph"/>
              <w:spacing w:before="94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09.01</w:t>
            </w:r>
          </w:p>
          <w:p w:rsidR="003D527D" w:rsidRDefault="003D527D">
            <w:pPr>
              <w:pStyle w:val="TableParagraph"/>
              <w:spacing w:line="207" w:lineRule="exact"/>
              <w:ind w:left="127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7A3057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7A3057">
            <w:pPr>
              <w:pStyle w:val="TableParagraph"/>
              <w:spacing w:before="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  <w:r w:rsidR="006E2B8C">
              <w:rPr>
                <w:sz w:val="18"/>
              </w:rPr>
              <w:t>.02</w:t>
            </w: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7A3057">
            <w:pPr>
              <w:pStyle w:val="TableParagraph"/>
              <w:spacing w:before="1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6E2B8C">
              <w:rPr>
                <w:sz w:val="18"/>
              </w:rPr>
              <w:t>.03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7A3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06.04</w:t>
            </w: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17.04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7A3057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12.05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3D527D" w:rsidRDefault="007A3057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before="9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30.01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7A3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21.03</w:t>
            </w: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before="91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07.03</w:t>
            </w: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before="91"/>
              <w:ind w:left="116"/>
              <w:rPr>
                <w:sz w:val="18"/>
              </w:rPr>
            </w:pPr>
            <w:r>
              <w:rPr>
                <w:sz w:val="18"/>
              </w:rPr>
              <w:t>04.04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2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29.05</w:t>
            </w:r>
          </w:p>
        </w:tc>
        <w:tc>
          <w:tcPr>
            <w:tcW w:w="474" w:type="dxa"/>
            <w:shd w:val="clear" w:color="auto" w:fill="D9D9D9"/>
          </w:tcPr>
          <w:p w:rsidR="003D527D" w:rsidRDefault="007A3057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6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02.03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13.04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19.05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8%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89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09.01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9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9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3D527D" w:rsidRDefault="006E2B8C">
            <w:pPr>
              <w:pStyle w:val="TableParagraph"/>
              <w:spacing w:line="206" w:lineRule="exact"/>
              <w:ind w:left="110" w:right="631"/>
              <w:rPr>
                <w:sz w:val="18"/>
              </w:rPr>
            </w:pPr>
            <w:r>
              <w:rPr>
                <w:sz w:val="18"/>
              </w:rPr>
              <w:t>Всеобщаяистория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17.03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6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88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31.01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8" w:lineRule="exact"/>
              <w:ind w:left="116"/>
              <w:rPr>
                <w:sz w:val="18"/>
              </w:rPr>
            </w:pPr>
            <w:r>
              <w:rPr>
                <w:sz w:val="18"/>
              </w:rPr>
              <w:t>11.04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8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11%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before="9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14.01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before="9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04.04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5" w:lineRule="exact"/>
              <w:ind w:left="86"/>
              <w:rPr>
                <w:sz w:val="18"/>
              </w:rPr>
            </w:pPr>
            <w:r>
              <w:rPr>
                <w:sz w:val="18"/>
              </w:rPr>
              <w:t>23.05,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30.05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527D" w:rsidRDefault="006E2B8C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9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527D" w:rsidRDefault="006E2B8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75"/>
        </w:trPr>
        <w:tc>
          <w:tcPr>
            <w:tcW w:w="16587" w:type="dxa"/>
            <w:gridSpan w:val="29"/>
            <w:shd w:val="clear" w:color="auto" w:fill="DBDBDB"/>
          </w:tcPr>
          <w:p w:rsidR="003D527D" w:rsidRDefault="006E2B8C">
            <w:pPr>
              <w:pStyle w:val="TableParagraph"/>
              <w:spacing w:line="256" w:lineRule="exact"/>
              <w:ind w:left="7564" w:right="7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665F5">
              <w:rPr>
                <w:b/>
                <w:sz w:val="24"/>
              </w:rPr>
              <w:t xml:space="preserve"> </w:t>
            </w:r>
            <w:r w:rsidR="007A3057">
              <w:rPr>
                <w:b/>
                <w:sz w:val="24"/>
              </w:rPr>
              <w:t>класс</w:t>
            </w: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19.01</w:t>
            </w:r>
          </w:p>
          <w:p w:rsidR="007A3057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471" w:type="dxa"/>
            <w:shd w:val="clear" w:color="auto" w:fill="D9D9D9"/>
          </w:tcPr>
          <w:p w:rsidR="003D527D" w:rsidRDefault="007A3057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7A3057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 w:rsidR="006E2B8C">
              <w:rPr>
                <w:sz w:val="18"/>
              </w:rPr>
              <w:t>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6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20.03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14.04</w:t>
            </w: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05.05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7A3057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7A3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18.01</w:t>
            </w:r>
          </w:p>
        </w:tc>
        <w:tc>
          <w:tcPr>
            <w:tcW w:w="471" w:type="dxa"/>
            <w:shd w:val="clear" w:color="auto" w:fill="D9D9D9"/>
          </w:tcPr>
          <w:p w:rsidR="003D527D" w:rsidRDefault="007A3057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7A3057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8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04.05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3%</w:t>
            </w:r>
          </w:p>
        </w:tc>
      </w:tr>
      <w:tr w:rsidR="003D527D">
        <w:trPr>
          <w:trHeight w:val="61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527D" w:rsidRDefault="006E2B8C">
            <w:pPr>
              <w:pStyle w:val="TableParagraph"/>
              <w:spacing w:line="206" w:lineRule="exact"/>
              <w:ind w:left="110" w:right="393"/>
              <w:rPr>
                <w:sz w:val="18"/>
              </w:rPr>
            </w:pP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</w:t>
            </w:r>
            <w:r w:rsidR="003665F5">
              <w:rPr>
                <w:spacing w:val="-1"/>
                <w:sz w:val="18"/>
              </w:rPr>
              <w:t>(</w:t>
            </w:r>
            <w:proofErr w:type="gramEnd"/>
            <w:r w:rsidR="003665F5">
              <w:rPr>
                <w:spacing w:val="-1"/>
                <w:sz w:val="18"/>
              </w:rPr>
              <w:t>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3D527D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3D527D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10.02</w:t>
            </w: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7A3057">
            <w:pPr>
              <w:pStyle w:val="TableParagraph"/>
              <w:spacing w:before="1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21.04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7A3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10.01</w:t>
            </w:r>
          </w:p>
        </w:tc>
        <w:tc>
          <w:tcPr>
            <w:tcW w:w="471" w:type="dxa"/>
            <w:shd w:val="clear" w:color="auto" w:fill="D9D9D9"/>
          </w:tcPr>
          <w:p w:rsidR="003D527D" w:rsidRDefault="007A3057">
            <w:pPr>
              <w:pStyle w:val="TableParagraph"/>
              <w:spacing w:before="9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before="94"/>
              <w:ind w:right="124"/>
              <w:jc w:val="right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7A3057">
            <w:pPr>
              <w:pStyle w:val="TableParagraph"/>
              <w:spacing w:before="9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7A3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17.03</w:t>
            </w: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before="94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7A3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10.04</w:t>
            </w: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before="94"/>
              <w:ind w:left="116"/>
              <w:rPr>
                <w:sz w:val="18"/>
              </w:rPr>
            </w:pPr>
            <w:r>
              <w:rPr>
                <w:sz w:val="18"/>
              </w:rPr>
              <w:t>12.04</w:t>
            </w:r>
          </w:p>
        </w:tc>
        <w:tc>
          <w:tcPr>
            <w:tcW w:w="472" w:type="dxa"/>
            <w:shd w:val="clear" w:color="auto" w:fill="D9D9D9"/>
          </w:tcPr>
          <w:p w:rsidR="003D527D" w:rsidRDefault="007A3057">
            <w:pPr>
              <w:pStyle w:val="TableParagraph"/>
              <w:spacing w:before="94"/>
              <w:ind w:left="1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8" w:lineRule="exact"/>
              <w:ind w:left="86"/>
              <w:rPr>
                <w:sz w:val="18"/>
              </w:rPr>
            </w:pPr>
            <w:r>
              <w:rPr>
                <w:sz w:val="18"/>
              </w:rPr>
              <w:t>15.05,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31.05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BDBDB"/>
          </w:tcPr>
          <w:p w:rsidR="003D527D" w:rsidRDefault="007A3057">
            <w:pPr>
              <w:pStyle w:val="TableParagraph"/>
              <w:spacing w:before="99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9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8%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7A3057">
            <w:pPr>
              <w:pStyle w:val="TableParagraph"/>
              <w:spacing w:line="187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6E2B8C">
              <w:rPr>
                <w:sz w:val="18"/>
              </w:rPr>
              <w:t>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7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7A3057">
            <w:pPr>
              <w:pStyle w:val="TableParagraph"/>
              <w:spacing w:line="187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6E2B8C">
              <w:rPr>
                <w:sz w:val="18"/>
              </w:rPr>
              <w:t>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7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7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7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3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7%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8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8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3D527D" w:rsidRDefault="006E2B8C">
            <w:pPr>
              <w:pStyle w:val="TableParagraph"/>
              <w:spacing w:line="208" w:lineRule="exact"/>
              <w:ind w:left="110" w:right="631"/>
              <w:rPr>
                <w:sz w:val="18"/>
              </w:rPr>
            </w:pPr>
            <w:r>
              <w:rPr>
                <w:sz w:val="18"/>
              </w:rPr>
              <w:t>Всеобщаяистория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7%</w:t>
            </w: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02.02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F631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05.04</w:t>
            </w: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F6315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11.05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F6315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8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12.01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02.02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6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02.03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10.05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F631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04.04</w:t>
            </w: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95" w:lineRule="exact"/>
              <w:ind w:left="95"/>
              <w:rPr>
                <w:sz w:val="18"/>
              </w:rPr>
            </w:pPr>
            <w:r>
              <w:rPr>
                <w:sz w:val="18"/>
              </w:rPr>
              <w:t>03.04,</w:t>
            </w:r>
          </w:p>
          <w:p w:rsidR="003D527D" w:rsidRDefault="006E2B8C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12.04</w:t>
            </w:r>
          </w:p>
        </w:tc>
        <w:tc>
          <w:tcPr>
            <w:tcW w:w="472" w:type="dxa"/>
            <w:shd w:val="clear" w:color="auto" w:fill="D9D9D9"/>
          </w:tcPr>
          <w:p w:rsidR="003D527D" w:rsidRDefault="00F6315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5" w:lineRule="exact"/>
              <w:ind w:left="86"/>
              <w:rPr>
                <w:sz w:val="18"/>
              </w:rPr>
            </w:pPr>
            <w:r>
              <w:rPr>
                <w:sz w:val="18"/>
              </w:rPr>
              <w:t>22.05,</w:t>
            </w:r>
          </w:p>
          <w:p w:rsidR="003D527D" w:rsidRDefault="006E2B8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29.05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BDBDB"/>
          </w:tcPr>
          <w:p w:rsidR="003D527D" w:rsidRDefault="00F6315C">
            <w:pPr>
              <w:pStyle w:val="TableParagraph"/>
              <w:spacing w:before="96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09.02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27.04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7%</w:t>
            </w:r>
          </w:p>
        </w:tc>
      </w:tr>
      <w:tr w:rsidR="003D527D">
        <w:trPr>
          <w:trHeight w:val="41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527D" w:rsidRDefault="006E2B8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before="97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</w:tbl>
    <w:p w:rsidR="003D527D" w:rsidRDefault="003D527D">
      <w:pPr>
        <w:rPr>
          <w:sz w:val="18"/>
        </w:rPr>
        <w:sectPr w:rsidR="003D527D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4"/>
        <w:gridCol w:w="473"/>
        <w:gridCol w:w="471"/>
        <w:gridCol w:w="471"/>
        <w:gridCol w:w="668"/>
        <w:gridCol w:w="471"/>
        <w:gridCol w:w="579"/>
        <w:gridCol w:w="625"/>
        <w:gridCol w:w="471"/>
        <w:gridCol w:w="670"/>
        <w:gridCol w:w="473"/>
        <w:gridCol w:w="471"/>
        <w:gridCol w:w="625"/>
        <w:gridCol w:w="623"/>
        <w:gridCol w:w="714"/>
        <w:gridCol w:w="472"/>
        <w:gridCol w:w="582"/>
        <w:gridCol w:w="472"/>
        <w:gridCol w:w="472"/>
        <w:gridCol w:w="669"/>
        <w:gridCol w:w="472"/>
        <w:gridCol w:w="546"/>
        <w:gridCol w:w="474"/>
        <w:gridCol w:w="472"/>
        <w:gridCol w:w="666"/>
        <w:gridCol w:w="474"/>
        <w:gridCol w:w="422"/>
        <w:gridCol w:w="489"/>
        <w:gridCol w:w="566"/>
      </w:tblGrid>
      <w:tr w:rsidR="003D527D">
        <w:trPr>
          <w:trHeight w:val="919"/>
        </w:trPr>
        <w:tc>
          <w:tcPr>
            <w:tcW w:w="1534" w:type="dxa"/>
          </w:tcPr>
          <w:p w:rsidR="003D527D" w:rsidRDefault="006E2B8C">
            <w:pPr>
              <w:pStyle w:val="TableParagraph"/>
              <w:ind w:left="242" w:right="220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3D527D" w:rsidRDefault="006E2B8C">
            <w:pPr>
              <w:pStyle w:val="TableParagraph"/>
              <w:spacing w:line="230" w:lineRule="atLeast"/>
              <w:ind w:left="268" w:right="24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554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1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18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84" w:righ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905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174" w:right="1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67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61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32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075" w:right="1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7" w:type="dxa"/>
            <w:gridSpan w:val="3"/>
          </w:tcPr>
          <w:p w:rsidR="003D527D" w:rsidRDefault="003D527D">
            <w:pPr>
              <w:pStyle w:val="TableParagraph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51"/>
              <w:ind w:left="492" w:right="5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3D527D">
        <w:trPr>
          <w:trHeight w:val="207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527D" w:rsidRDefault="006E2B8C">
            <w:pPr>
              <w:pStyle w:val="TableParagraph"/>
              <w:spacing w:before="2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before="99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77"/>
        </w:trPr>
        <w:tc>
          <w:tcPr>
            <w:tcW w:w="16587" w:type="dxa"/>
            <w:gridSpan w:val="29"/>
            <w:shd w:val="clear" w:color="auto" w:fill="DBDBDB"/>
          </w:tcPr>
          <w:p w:rsidR="003D527D" w:rsidRDefault="003665F5">
            <w:pPr>
              <w:pStyle w:val="TableParagraph"/>
              <w:spacing w:line="258" w:lineRule="exact"/>
              <w:ind w:left="7564" w:right="7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 </w:t>
            </w:r>
            <w:r w:rsidR="00F6315C">
              <w:rPr>
                <w:b/>
                <w:sz w:val="24"/>
              </w:rPr>
              <w:t>класс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F631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17.01</w:t>
            </w:r>
          </w:p>
        </w:tc>
        <w:tc>
          <w:tcPr>
            <w:tcW w:w="471" w:type="dxa"/>
            <w:shd w:val="clear" w:color="auto" w:fill="D9D9D9"/>
          </w:tcPr>
          <w:p w:rsidR="003D527D" w:rsidRDefault="00F6315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before="9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07.02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6E2B8C">
            <w:pPr>
              <w:pStyle w:val="TableParagraph"/>
              <w:spacing w:before="91"/>
              <w:ind w:left="103"/>
              <w:rPr>
                <w:sz w:val="18"/>
              </w:rPr>
            </w:pPr>
            <w:r>
              <w:rPr>
                <w:sz w:val="18"/>
              </w:rPr>
              <w:t>14.03</w:t>
            </w:r>
          </w:p>
        </w:tc>
        <w:tc>
          <w:tcPr>
            <w:tcW w:w="714" w:type="dxa"/>
          </w:tcPr>
          <w:p w:rsidR="003D527D" w:rsidRDefault="00F631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07.03</w:t>
            </w:r>
          </w:p>
        </w:tc>
        <w:tc>
          <w:tcPr>
            <w:tcW w:w="472" w:type="dxa"/>
            <w:shd w:val="clear" w:color="auto" w:fill="D9D9D9"/>
          </w:tcPr>
          <w:p w:rsidR="003D527D" w:rsidRDefault="00F6315C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before="91"/>
              <w:ind w:left="116"/>
              <w:rPr>
                <w:sz w:val="18"/>
              </w:rPr>
            </w:pPr>
            <w:r>
              <w:rPr>
                <w:sz w:val="18"/>
              </w:rPr>
              <w:t>18.04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5" w:lineRule="exact"/>
              <w:ind w:left="86"/>
              <w:rPr>
                <w:sz w:val="18"/>
              </w:rPr>
            </w:pPr>
            <w:r>
              <w:rPr>
                <w:sz w:val="18"/>
              </w:rPr>
              <w:t>15.05,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BDBDB"/>
          </w:tcPr>
          <w:p w:rsidR="003D527D" w:rsidRDefault="00F6315C">
            <w:pPr>
              <w:pStyle w:val="TableParagraph"/>
              <w:spacing w:before="96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209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line="189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20.03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9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9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3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2%</w:t>
            </w:r>
          </w:p>
        </w:tc>
      </w:tr>
      <w:tr w:rsidR="003D527D">
        <w:trPr>
          <w:trHeight w:val="412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Роднойязык</w:t>
            </w:r>
          </w:p>
          <w:p w:rsidR="003D527D" w:rsidRDefault="006E2B8C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1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6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12%</w:t>
            </w: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Литературана</w:t>
            </w:r>
          </w:p>
          <w:p w:rsidR="003D527D" w:rsidRDefault="006E2B8C">
            <w:pPr>
              <w:pStyle w:val="TableParagraph"/>
              <w:spacing w:line="206" w:lineRule="exact"/>
              <w:ind w:left="110" w:right="3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родном </w:t>
            </w: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527D" w:rsidRDefault="006E2B8C">
            <w:pPr>
              <w:pStyle w:val="TableParagraph"/>
              <w:spacing w:line="206" w:lineRule="exact"/>
              <w:ind w:left="110" w:right="393"/>
              <w:rPr>
                <w:sz w:val="18"/>
              </w:rPr>
            </w:pP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</w:t>
            </w:r>
            <w:r w:rsidR="003665F5">
              <w:rPr>
                <w:spacing w:val="-1"/>
                <w:sz w:val="18"/>
              </w:rPr>
              <w:t>(</w:t>
            </w:r>
            <w:proofErr w:type="gramEnd"/>
            <w:r w:rsidR="003665F5">
              <w:rPr>
                <w:spacing w:val="-1"/>
                <w:sz w:val="18"/>
              </w:rPr>
              <w:t>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3D527D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F6315C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3D527D">
            <w:pPr>
              <w:pStyle w:val="TableParagraph"/>
              <w:spacing w:before="1"/>
              <w:ind w:right="124"/>
              <w:jc w:val="right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F6315C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F6315C">
            <w:pPr>
              <w:pStyle w:val="TableParagraph"/>
              <w:spacing w:before="1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6E2B8C">
              <w:rPr>
                <w:sz w:val="18"/>
              </w:rPr>
              <w:t>.03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24.04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before="91"/>
              <w:ind w:left="86"/>
              <w:rPr>
                <w:sz w:val="18"/>
              </w:rPr>
            </w:pPr>
            <w:r>
              <w:rPr>
                <w:sz w:val="18"/>
              </w:rPr>
              <w:t>22.05,</w:t>
            </w:r>
          </w:p>
          <w:p w:rsidR="003D527D" w:rsidRDefault="006E2B8C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3D527D" w:rsidRDefault="00F6315C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F6315C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6E2B8C">
              <w:rPr>
                <w:sz w:val="18"/>
              </w:rPr>
              <w:t>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F6315C">
            <w:pPr>
              <w:pStyle w:val="TableParagraph"/>
              <w:spacing w:line="186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6E2B8C">
              <w:rPr>
                <w:sz w:val="18"/>
              </w:rPr>
              <w:t>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19.04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F6315C">
            <w:pPr>
              <w:pStyle w:val="TableParagraph"/>
              <w:spacing w:line="188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6E2B8C">
              <w:rPr>
                <w:sz w:val="18"/>
              </w:rPr>
              <w:t>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F6315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F6315C">
            <w:pPr>
              <w:pStyle w:val="TableParagraph"/>
              <w:spacing w:line="188" w:lineRule="exact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6E2B8C">
              <w:rPr>
                <w:sz w:val="18"/>
              </w:rPr>
              <w:t>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F631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06.04</w:t>
            </w:r>
          </w:p>
        </w:tc>
        <w:tc>
          <w:tcPr>
            <w:tcW w:w="472" w:type="dxa"/>
            <w:shd w:val="clear" w:color="auto" w:fill="D9D9D9"/>
          </w:tcPr>
          <w:p w:rsidR="003D527D" w:rsidRDefault="00F6315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spacing w:line="186" w:lineRule="exact"/>
              <w:ind w:left="108" w:right="104"/>
              <w:jc w:val="center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F6315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F631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01.02</w:t>
            </w:r>
          </w:p>
        </w:tc>
        <w:tc>
          <w:tcPr>
            <w:tcW w:w="473" w:type="dxa"/>
            <w:shd w:val="clear" w:color="auto" w:fill="D9D9D9"/>
          </w:tcPr>
          <w:p w:rsidR="003D527D" w:rsidRDefault="00F631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06.04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9%</w:t>
            </w:r>
          </w:p>
        </w:tc>
      </w:tr>
      <w:tr w:rsidR="003D527D">
        <w:trPr>
          <w:trHeight w:val="621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3D527D" w:rsidRDefault="006E2B8C">
            <w:pPr>
              <w:pStyle w:val="TableParagraph"/>
              <w:spacing w:line="206" w:lineRule="exact"/>
              <w:ind w:left="110" w:right="631"/>
              <w:rPr>
                <w:sz w:val="18"/>
              </w:rPr>
            </w:pPr>
            <w:r>
              <w:rPr>
                <w:sz w:val="18"/>
              </w:rPr>
              <w:t>Всеобщаяистория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02.02</w:t>
            </w: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06.04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6%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6E2B8C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06.02</w:t>
            </w: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8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15.05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8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8%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5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8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20.01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6E2B8C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14.04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7%</w:t>
            </w:r>
          </w:p>
        </w:tc>
      </w:tr>
      <w:tr w:rsidR="003D527D">
        <w:trPr>
          <w:trHeight w:val="414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before="94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16.01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6E2B8C">
            <w:pPr>
              <w:pStyle w:val="TableParagraph"/>
              <w:spacing w:before="94"/>
              <w:ind w:left="129" w:right="130"/>
              <w:jc w:val="center"/>
              <w:rPr>
                <w:sz w:val="18"/>
              </w:rPr>
            </w:pPr>
            <w:r>
              <w:rPr>
                <w:sz w:val="18"/>
              </w:rPr>
              <w:t>16.03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98" w:lineRule="exact"/>
              <w:ind w:left="86"/>
              <w:rPr>
                <w:sz w:val="18"/>
              </w:rPr>
            </w:pPr>
            <w:r>
              <w:rPr>
                <w:sz w:val="18"/>
              </w:rPr>
              <w:t>05.05,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4"/>
              <w:ind w:left="1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before="99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before="99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10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7%</w:t>
            </w:r>
          </w:p>
        </w:tc>
      </w:tr>
      <w:tr w:rsidR="003D527D">
        <w:trPr>
          <w:trHeight w:val="206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6E2B8C">
            <w:pPr>
              <w:pStyle w:val="TableParagraph"/>
              <w:spacing w:line="18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6315C">
              <w:rPr>
                <w:sz w:val="18"/>
              </w:rPr>
              <w:t>6</w:t>
            </w:r>
            <w:r>
              <w:rPr>
                <w:sz w:val="18"/>
              </w:rPr>
              <w:t>.01</w:t>
            </w: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spacing w:line="186" w:lineRule="exact"/>
              <w:ind w:left="129" w:right="130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F6315C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F631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23.04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6E2B8C">
            <w:pPr>
              <w:pStyle w:val="TableParagraph"/>
              <w:spacing w:line="186" w:lineRule="exact"/>
              <w:ind w:left="57" w:right="88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9" w:type="dxa"/>
            <w:shd w:val="clear" w:color="auto" w:fill="DBDBDB"/>
          </w:tcPr>
          <w:p w:rsidR="003D527D" w:rsidRDefault="006E2B8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6" w:type="dxa"/>
            <w:shd w:val="clear" w:color="auto" w:fill="DBDBDB"/>
          </w:tcPr>
          <w:p w:rsidR="003D527D" w:rsidRDefault="006E2B8C">
            <w:pPr>
              <w:pStyle w:val="TableParagraph"/>
              <w:spacing w:before="2" w:line="184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413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527D" w:rsidRDefault="006E2B8C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08"/>
        </w:trPr>
        <w:tc>
          <w:tcPr>
            <w:tcW w:w="1534" w:type="dxa"/>
          </w:tcPr>
          <w:p w:rsidR="003D527D" w:rsidRDefault="006E2B8C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7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6E2B8C">
            <w:pPr>
              <w:pStyle w:val="TableParagraph"/>
              <w:spacing w:line="188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2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shd w:val="clear" w:color="auto" w:fill="DBDBDB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</w:tbl>
    <w:p w:rsidR="003D527D" w:rsidRDefault="003D527D">
      <w:pPr>
        <w:rPr>
          <w:b/>
          <w:i/>
          <w:sz w:val="20"/>
        </w:rPr>
      </w:pPr>
    </w:p>
    <w:p w:rsidR="003D527D" w:rsidRDefault="003D527D">
      <w:pPr>
        <w:rPr>
          <w:b/>
          <w:i/>
          <w:sz w:val="20"/>
        </w:rPr>
      </w:pPr>
    </w:p>
    <w:p w:rsidR="003D527D" w:rsidRDefault="003D527D">
      <w:pPr>
        <w:rPr>
          <w:b/>
          <w:i/>
          <w:sz w:val="20"/>
        </w:rPr>
      </w:pPr>
    </w:p>
    <w:p w:rsidR="003D527D" w:rsidRDefault="003D527D">
      <w:pPr>
        <w:spacing w:before="2"/>
        <w:rPr>
          <w:b/>
          <w:i/>
        </w:rPr>
      </w:pPr>
    </w:p>
    <w:p w:rsidR="003D527D" w:rsidRDefault="006E2B8C">
      <w:pPr>
        <w:pStyle w:val="2"/>
        <w:ind w:left="6366" w:right="6363"/>
      </w:pPr>
      <w:r>
        <w:t>СРЕДНЕЕ</w:t>
      </w:r>
      <w:r w:rsidR="003665F5">
        <w:t xml:space="preserve"> </w:t>
      </w:r>
      <w:r>
        <w:t>ОБЩЕЕ</w:t>
      </w:r>
      <w:r w:rsidR="003665F5">
        <w:t xml:space="preserve"> </w:t>
      </w:r>
      <w:r>
        <w:t>ОБРАЗОВАНИЕ:</w:t>
      </w:r>
    </w:p>
    <w:p w:rsidR="003D527D" w:rsidRDefault="003D527D">
      <w:pPr>
        <w:sectPr w:rsidR="003D527D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79"/>
        <w:gridCol w:w="474"/>
        <w:gridCol w:w="476"/>
        <w:gridCol w:w="608"/>
        <w:gridCol w:w="477"/>
        <w:gridCol w:w="611"/>
        <w:gridCol w:w="474"/>
        <w:gridCol w:w="476"/>
        <w:gridCol w:w="620"/>
        <w:gridCol w:w="477"/>
        <w:gridCol w:w="619"/>
        <w:gridCol w:w="476"/>
        <w:gridCol w:w="476"/>
        <w:gridCol w:w="614"/>
        <w:gridCol w:w="472"/>
        <w:gridCol w:w="476"/>
        <w:gridCol w:w="678"/>
        <w:gridCol w:w="476"/>
        <w:gridCol w:w="620"/>
        <w:gridCol w:w="476"/>
        <w:gridCol w:w="480"/>
        <w:gridCol w:w="475"/>
        <w:gridCol w:w="482"/>
        <w:gridCol w:w="618"/>
        <w:gridCol w:w="474"/>
        <w:gridCol w:w="476"/>
        <w:gridCol w:w="484"/>
        <w:gridCol w:w="723"/>
      </w:tblGrid>
      <w:tr w:rsidR="003D527D">
        <w:trPr>
          <w:trHeight w:val="919"/>
        </w:trPr>
        <w:tc>
          <w:tcPr>
            <w:tcW w:w="1560" w:type="dxa"/>
          </w:tcPr>
          <w:p w:rsidR="003D527D" w:rsidRDefault="006E2B8C">
            <w:pPr>
              <w:pStyle w:val="TableParagraph"/>
              <w:ind w:left="254" w:right="234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 w:rsidR="003665F5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3D527D" w:rsidRDefault="006E2B8C">
            <w:pPr>
              <w:pStyle w:val="TableParagraph"/>
              <w:spacing w:line="230" w:lineRule="atLeast"/>
              <w:ind w:left="280" w:right="259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514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888" w:right="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658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16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57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62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726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043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29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096" w:right="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83" w:type="dxa"/>
            <w:gridSpan w:val="3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D527D">
        <w:trPr>
          <w:trHeight w:val="3908"/>
        </w:trPr>
        <w:tc>
          <w:tcPr>
            <w:tcW w:w="156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extDirection w:val="btLr"/>
          </w:tcPr>
          <w:p w:rsidR="003D527D" w:rsidRDefault="006E2B8C">
            <w:pPr>
              <w:pStyle w:val="TableParagraph"/>
              <w:spacing w:before="123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474" w:type="dxa"/>
            <w:textDirection w:val="btLr"/>
          </w:tcPr>
          <w:p w:rsidR="003D527D" w:rsidRDefault="006E2B8C">
            <w:pPr>
              <w:pStyle w:val="TableParagraph"/>
              <w:spacing w:before="121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476" w:type="dxa"/>
            <w:textDirection w:val="btLr"/>
          </w:tcPr>
          <w:p w:rsidR="003D527D" w:rsidRDefault="006E2B8C">
            <w:pPr>
              <w:pStyle w:val="TableParagraph"/>
              <w:spacing w:before="125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08" w:type="dxa"/>
            <w:textDirection w:val="btLr"/>
          </w:tcPr>
          <w:p w:rsidR="003D527D" w:rsidRDefault="006E2B8C">
            <w:pPr>
              <w:pStyle w:val="TableParagraph"/>
              <w:spacing w:before="187"/>
              <w:ind w:left="152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16"/>
              <w:ind w:left="1690" w:right="16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1" w:type="dxa"/>
            <w:textDirection w:val="btLr"/>
          </w:tcPr>
          <w:p w:rsidR="003D527D" w:rsidRDefault="006E2B8C">
            <w:pPr>
              <w:pStyle w:val="TableParagraph"/>
              <w:spacing w:before="184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474" w:type="dxa"/>
            <w:textDirection w:val="btLr"/>
          </w:tcPr>
          <w:p w:rsidR="003D527D" w:rsidRDefault="006E2B8C">
            <w:pPr>
              <w:pStyle w:val="TableParagraph"/>
              <w:spacing w:before="118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476" w:type="dxa"/>
            <w:textDirection w:val="btLr"/>
          </w:tcPr>
          <w:p w:rsidR="003D527D" w:rsidRDefault="006E2B8C">
            <w:pPr>
              <w:pStyle w:val="TableParagraph"/>
              <w:spacing w:before="122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20" w:type="dxa"/>
            <w:textDirection w:val="btLr"/>
          </w:tcPr>
          <w:p w:rsidR="003D527D" w:rsidRDefault="006E2B8C">
            <w:pPr>
              <w:pStyle w:val="TableParagraph"/>
              <w:spacing w:before="193"/>
              <w:ind w:left="152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23"/>
              <w:ind w:left="1690" w:right="16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9" w:type="dxa"/>
            <w:textDirection w:val="btLr"/>
          </w:tcPr>
          <w:p w:rsidR="003D527D" w:rsidRDefault="006E2B8C">
            <w:pPr>
              <w:pStyle w:val="TableParagraph"/>
              <w:spacing w:before="195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476" w:type="dxa"/>
            <w:textDirection w:val="btLr"/>
          </w:tcPr>
          <w:p w:rsidR="003D527D" w:rsidRDefault="006E2B8C">
            <w:pPr>
              <w:pStyle w:val="TableParagraph"/>
              <w:spacing w:before="126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476" w:type="dxa"/>
            <w:textDirection w:val="btLr"/>
          </w:tcPr>
          <w:p w:rsidR="003D527D" w:rsidRDefault="006E2B8C">
            <w:pPr>
              <w:pStyle w:val="TableParagraph"/>
              <w:spacing w:before="125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14" w:type="dxa"/>
            <w:textDirection w:val="btLr"/>
          </w:tcPr>
          <w:p w:rsidR="003D527D" w:rsidRDefault="006E2B8C">
            <w:pPr>
              <w:pStyle w:val="TableParagraph"/>
              <w:spacing w:before="197"/>
              <w:ind w:left="152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472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28"/>
              <w:ind w:left="1690" w:right="16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3D527D" w:rsidRDefault="006E2B8C">
            <w:pPr>
              <w:pStyle w:val="TableParagraph"/>
              <w:spacing w:before="131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678" w:type="dxa"/>
            <w:textDirection w:val="btLr"/>
          </w:tcPr>
          <w:p w:rsidR="003D527D" w:rsidRDefault="003D527D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D527D" w:rsidRDefault="006E2B8C">
            <w:pPr>
              <w:pStyle w:val="TableParagraph"/>
              <w:spacing w:before="1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476" w:type="dxa"/>
            <w:textDirection w:val="btLr"/>
          </w:tcPr>
          <w:p w:rsidR="003D527D" w:rsidRDefault="006E2B8C">
            <w:pPr>
              <w:pStyle w:val="TableParagraph"/>
              <w:spacing w:before="136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20" w:type="dxa"/>
            <w:textDirection w:val="btLr"/>
          </w:tcPr>
          <w:p w:rsidR="003D527D" w:rsidRDefault="003D527D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3D527D" w:rsidRDefault="006E2B8C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37"/>
              <w:ind w:left="1690" w:right="16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0" w:type="dxa"/>
            <w:textDirection w:val="btLr"/>
          </w:tcPr>
          <w:p w:rsidR="003D527D" w:rsidRDefault="006E2B8C">
            <w:pPr>
              <w:pStyle w:val="TableParagraph"/>
              <w:spacing w:before="141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475" w:type="dxa"/>
            <w:textDirection w:val="btLr"/>
          </w:tcPr>
          <w:p w:rsidR="003D527D" w:rsidRDefault="006E2B8C">
            <w:pPr>
              <w:pStyle w:val="TableParagraph"/>
              <w:spacing w:before="141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482" w:type="dxa"/>
            <w:textDirection w:val="btLr"/>
          </w:tcPr>
          <w:p w:rsidR="003D527D" w:rsidRDefault="006E2B8C">
            <w:pPr>
              <w:pStyle w:val="TableParagraph"/>
              <w:spacing w:before="149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18" w:type="dxa"/>
            <w:textDirection w:val="btLr"/>
          </w:tcPr>
          <w:p w:rsidR="003D527D" w:rsidRDefault="003D527D">
            <w:pPr>
              <w:pStyle w:val="TableParagraph"/>
              <w:rPr>
                <w:b/>
                <w:i/>
                <w:sz w:val="19"/>
              </w:rPr>
            </w:pPr>
          </w:p>
          <w:p w:rsidR="003D527D" w:rsidRDefault="006E2B8C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474" w:type="dxa"/>
            <w:shd w:val="clear" w:color="auto" w:fill="D9D9D9"/>
            <w:textDirection w:val="btLr"/>
          </w:tcPr>
          <w:p w:rsidR="003D527D" w:rsidRDefault="006E2B8C">
            <w:pPr>
              <w:pStyle w:val="TableParagraph"/>
              <w:spacing w:before="150"/>
              <w:ind w:left="1690" w:right="16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6" w:type="dxa"/>
            <w:shd w:val="clear" w:color="auto" w:fill="F7C9AC"/>
            <w:textDirection w:val="btLr"/>
          </w:tcPr>
          <w:p w:rsidR="003D527D" w:rsidRDefault="006E2B8C">
            <w:pPr>
              <w:pStyle w:val="TableParagraph"/>
              <w:spacing w:before="122" w:line="230" w:lineRule="atLeast"/>
              <w:ind w:left="1393" w:right="108" w:hanging="12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оценочных процедур за 2022-2023учебныйгод</w:t>
            </w:r>
          </w:p>
        </w:tc>
        <w:tc>
          <w:tcPr>
            <w:tcW w:w="484" w:type="dxa"/>
            <w:shd w:val="clear" w:color="auto" w:fill="F7C9AC"/>
            <w:textDirection w:val="btLr"/>
          </w:tcPr>
          <w:p w:rsidR="003D527D" w:rsidRDefault="006E2B8C">
            <w:pPr>
              <w:pStyle w:val="TableParagraph"/>
              <w:spacing w:before="158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Кол-вочасовпоучебномуплану</w:t>
            </w:r>
          </w:p>
        </w:tc>
        <w:tc>
          <w:tcPr>
            <w:tcW w:w="723" w:type="dxa"/>
            <w:shd w:val="clear" w:color="auto" w:fill="F7C9AC"/>
            <w:textDirection w:val="btLr"/>
          </w:tcPr>
          <w:p w:rsidR="003D527D" w:rsidRDefault="006E2B8C">
            <w:pPr>
              <w:pStyle w:val="TableParagraph"/>
              <w:spacing w:before="169" w:line="244" w:lineRule="auto"/>
              <w:ind w:left="639" w:right="364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оценочныхпроцедурккол-ву часовУП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3D527D">
        <w:trPr>
          <w:trHeight w:val="275"/>
        </w:trPr>
        <w:tc>
          <w:tcPr>
            <w:tcW w:w="16327" w:type="dxa"/>
            <w:gridSpan w:val="29"/>
            <w:shd w:val="clear" w:color="auto" w:fill="F7C9AC"/>
          </w:tcPr>
          <w:p w:rsidR="003D527D" w:rsidRDefault="006E2B8C">
            <w:pPr>
              <w:pStyle w:val="TableParagraph"/>
              <w:spacing w:line="256" w:lineRule="exact"/>
              <w:ind w:left="7713" w:right="7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665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D527D">
        <w:trPr>
          <w:trHeight w:val="415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D527D" w:rsidRDefault="00F631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28.02</w:t>
            </w:r>
          </w:p>
        </w:tc>
        <w:tc>
          <w:tcPr>
            <w:tcW w:w="477" w:type="dxa"/>
            <w:shd w:val="clear" w:color="auto" w:fill="D9D9D9"/>
          </w:tcPr>
          <w:p w:rsidR="003D527D" w:rsidRDefault="00F631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3D527D" w:rsidRDefault="006E2B8C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01.03</w:t>
            </w:r>
          </w:p>
          <w:p w:rsidR="003D527D" w:rsidRDefault="003D527D">
            <w:pPr>
              <w:pStyle w:val="TableParagraph"/>
              <w:spacing w:before="2" w:line="197" w:lineRule="exact"/>
              <w:ind w:left="141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F6315C">
            <w:pPr>
              <w:pStyle w:val="TableParagraph"/>
              <w:spacing w:before="92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3D527D" w:rsidRDefault="006E2B8C">
            <w:pPr>
              <w:pStyle w:val="TableParagraph"/>
              <w:spacing w:before="92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02.05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before="92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7C9AC"/>
          </w:tcPr>
          <w:p w:rsidR="003D527D" w:rsidRDefault="006E2B8C">
            <w:pPr>
              <w:pStyle w:val="TableParagraph"/>
              <w:spacing w:before="97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F7C9AC"/>
          </w:tcPr>
          <w:p w:rsidR="003D527D" w:rsidRDefault="006E2B8C">
            <w:pPr>
              <w:pStyle w:val="TableParagraph"/>
              <w:spacing w:before="97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723" w:type="dxa"/>
            <w:shd w:val="clear" w:color="auto" w:fill="F7C9AC"/>
          </w:tcPr>
          <w:p w:rsidR="003D527D" w:rsidRDefault="006E2B8C">
            <w:pPr>
              <w:pStyle w:val="TableParagraph"/>
              <w:spacing w:before="97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</w:tr>
      <w:tr w:rsidR="003D527D">
        <w:trPr>
          <w:trHeight w:val="206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D527D" w:rsidRDefault="006E2B8C">
            <w:pPr>
              <w:pStyle w:val="TableParagraph"/>
              <w:spacing w:line="186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26.05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4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723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1%</w:t>
            </w:r>
          </w:p>
        </w:tc>
      </w:tr>
      <w:tr w:rsidR="003D527D">
        <w:trPr>
          <w:trHeight w:val="621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Литературана</w:t>
            </w:r>
          </w:p>
          <w:p w:rsidR="003D527D" w:rsidRDefault="006E2B8C">
            <w:pPr>
              <w:pStyle w:val="TableParagraph"/>
              <w:spacing w:line="206" w:lineRule="exact"/>
              <w:ind w:left="107" w:right="3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родном </w:t>
            </w: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621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527D" w:rsidRDefault="006E2B8C">
            <w:pPr>
              <w:pStyle w:val="TableParagraph"/>
              <w:spacing w:line="208" w:lineRule="exact"/>
              <w:ind w:left="107" w:right="422"/>
              <w:rPr>
                <w:sz w:val="18"/>
              </w:rPr>
            </w:pPr>
            <w:r>
              <w:rPr>
                <w:sz w:val="18"/>
              </w:rPr>
              <w:t>язык</w:t>
            </w:r>
            <w:r w:rsidR="003665F5">
              <w:rPr>
                <w:spacing w:val="-1"/>
                <w:sz w:val="18"/>
              </w:rPr>
              <w:t>(немецкий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3D527D">
            <w:pPr>
              <w:pStyle w:val="TableParagraph"/>
              <w:spacing w:before="1"/>
              <w:ind w:left="130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F6315C">
            <w:pPr>
              <w:pStyle w:val="TableParagraph"/>
              <w:spacing w:before="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F6315C"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  <w:r w:rsidR="006E2B8C">
              <w:rPr>
                <w:sz w:val="18"/>
              </w:rPr>
              <w:t>.03</w:t>
            </w: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6E2B8C">
            <w:pPr>
              <w:pStyle w:val="TableParagraph"/>
              <w:spacing w:line="19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11.04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7C9AC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F6315C">
            <w:pPr>
              <w:pStyle w:val="TableParagraph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F7C9AC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723" w:type="dxa"/>
            <w:shd w:val="clear" w:color="auto" w:fill="F7C9AC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9%</w:t>
            </w:r>
          </w:p>
        </w:tc>
      </w:tr>
      <w:tr w:rsidR="003D527D">
        <w:trPr>
          <w:trHeight w:val="621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Алгебраиначала</w:t>
            </w:r>
          </w:p>
          <w:p w:rsidR="003D527D" w:rsidRDefault="006E2B8C">
            <w:pPr>
              <w:pStyle w:val="TableParagraph"/>
              <w:spacing w:line="208" w:lineRule="exact"/>
              <w:ind w:left="107" w:right="125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z w:val="18"/>
              </w:rPr>
              <w:t>анализа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26.01</w:t>
            </w: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6E2B8C">
            <w:pPr>
              <w:pStyle w:val="TableParagraph"/>
              <w:spacing w:line="19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06.04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line="196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3D527D" w:rsidRDefault="006E2B8C">
            <w:pPr>
              <w:pStyle w:val="TableParagraph"/>
              <w:spacing w:before="91"/>
              <w:ind w:left="160"/>
              <w:rPr>
                <w:sz w:val="18"/>
              </w:rPr>
            </w:pPr>
            <w:r>
              <w:rPr>
                <w:sz w:val="18"/>
              </w:rPr>
              <w:t>04.05</w:t>
            </w:r>
          </w:p>
          <w:p w:rsidR="003D527D" w:rsidRDefault="006E2B8C">
            <w:pPr>
              <w:pStyle w:val="TableParagraph"/>
              <w:spacing w:before="2"/>
              <w:ind w:left="160"/>
              <w:rPr>
                <w:sz w:val="18"/>
              </w:rPr>
            </w:pPr>
            <w:r>
              <w:rPr>
                <w:sz w:val="18"/>
              </w:rPr>
              <w:t>22.05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3D527D" w:rsidRDefault="006E2B8C">
            <w:pPr>
              <w:pStyle w:val="TableParagraph"/>
              <w:spacing w:before="1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7C9AC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F7C9AC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723" w:type="dxa"/>
            <w:shd w:val="clear" w:color="auto" w:fill="F7C9AC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527D" w:rsidRDefault="006E2B8C">
            <w:pPr>
              <w:pStyle w:val="TableParagraph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9%</w:t>
            </w:r>
          </w:p>
        </w:tc>
      </w:tr>
      <w:tr w:rsidR="003D527D">
        <w:trPr>
          <w:trHeight w:val="206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6E2B8C">
            <w:pPr>
              <w:pStyle w:val="TableParagraph"/>
              <w:spacing w:line="186" w:lineRule="exact"/>
              <w:ind w:left="130"/>
              <w:rPr>
                <w:sz w:val="18"/>
              </w:rPr>
            </w:pPr>
            <w:r>
              <w:rPr>
                <w:sz w:val="18"/>
              </w:rPr>
              <w:t>13.02</w:t>
            </w:r>
          </w:p>
        </w:tc>
        <w:tc>
          <w:tcPr>
            <w:tcW w:w="47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6E2B8C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04.04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3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6%</w:t>
            </w:r>
          </w:p>
        </w:tc>
      </w:tr>
      <w:tr w:rsidR="003D527D">
        <w:trPr>
          <w:trHeight w:val="208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6E2B8C">
            <w:pPr>
              <w:pStyle w:val="TableParagraph"/>
              <w:spacing w:line="188" w:lineRule="exact"/>
              <w:ind w:left="130"/>
              <w:rPr>
                <w:sz w:val="18"/>
              </w:rPr>
            </w:pPr>
            <w:r>
              <w:rPr>
                <w:sz w:val="18"/>
              </w:rPr>
              <w:t>02.02</w:t>
            </w:r>
          </w:p>
        </w:tc>
        <w:tc>
          <w:tcPr>
            <w:tcW w:w="477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6E2B8C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13.04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7C9AC"/>
          </w:tcPr>
          <w:p w:rsidR="003D527D" w:rsidRDefault="006E2B8C">
            <w:pPr>
              <w:pStyle w:val="TableParagraph"/>
              <w:spacing w:line="188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F7C9AC"/>
          </w:tcPr>
          <w:p w:rsidR="003D527D" w:rsidRDefault="006E2B8C">
            <w:pPr>
              <w:pStyle w:val="TableParagraph"/>
              <w:spacing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shd w:val="clear" w:color="auto" w:fill="F7C9AC"/>
          </w:tcPr>
          <w:p w:rsidR="003D527D" w:rsidRDefault="006E2B8C">
            <w:pPr>
              <w:pStyle w:val="TableParagraph"/>
              <w:spacing w:line="188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</w:tr>
      <w:tr w:rsidR="003D527D">
        <w:trPr>
          <w:trHeight w:val="206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D527D" w:rsidRDefault="006E2B8C">
            <w:pPr>
              <w:pStyle w:val="TableParagraph"/>
              <w:spacing w:line="186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18.05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3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3%</w:t>
            </w:r>
          </w:p>
        </w:tc>
      </w:tr>
      <w:tr w:rsidR="003D527D">
        <w:trPr>
          <w:trHeight w:val="827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3D527D" w:rsidRDefault="006E2B8C">
            <w:pPr>
              <w:pStyle w:val="TableParagraph"/>
              <w:spacing w:line="206" w:lineRule="exact"/>
              <w:ind w:left="107" w:right="462"/>
              <w:rPr>
                <w:sz w:val="18"/>
              </w:rPr>
            </w:pPr>
            <w:r>
              <w:rPr>
                <w:sz w:val="18"/>
              </w:rPr>
              <w:t>(включая</w:t>
            </w:r>
            <w:r>
              <w:rPr>
                <w:spacing w:val="-1"/>
                <w:sz w:val="18"/>
              </w:rPr>
              <w:t xml:space="preserve">экономику </w:t>
            </w:r>
            <w:r>
              <w:rPr>
                <w:sz w:val="18"/>
              </w:rPr>
              <w:t>иправо)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3D527D" w:rsidRDefault="006E2B8C">
            <w:pPr>
              <w:pStyle w:val="TableParagraph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18.01</w:t>
            </w: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3D527D" w:rsidRDefault="006E2B8C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3D527D" w:rsidRDefault="006E2B8C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3D527D" w:rsidRDefault="006E2B8C">
            <w:pPr>
              <w:pStyle w:val="TableParagraph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7C9AC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3D527D" w:rsidRDefault="006E2B8C">
            <w:pPr>
              <w:pStyle w:val="TableParagraph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F7C9AC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3D527D" w:rsidRDefault="006E2B8C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F7C9AC"/>
          </w:tcPr>
          <w:p w:rsidR="003D527D" w:rsidRDefault="003D527D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3D527D" w:rsidRDefault="006E2B8C">
            <w:pPr>
              <w:pStyle w:val="TableParagraph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4%</w:t>
            </w:r>
          </w:p>
        </w:tc>
      </w:tr>
      <w:tr w:rsidR="003D527D">
        <w:trPr>
          <w:trHeight w:val="208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  <w:tr w:rsidR="003D527D">
        <w:trPr>
          <w:trHeight w:val="206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D527D" w:rsidRDefault="006E2B8C">
            <w:pPr>
              <w:pStyle w:val="TableParagraph"/>
              <w:spacing w:line="186" w:lineRule="exact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24.01</w:t>
            </w:r>
          </w:p>
        </w:tc>
        <w:tc>
          <w:tcPr>
            <w:tcW w:w="47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6E2B8C">
            <w:pPr>
              <w:pStyle w:val="TableParagraph"/>
              <w:spacing w:line="186" w:lineRule="exact"/>
              <w:ind w:left="130"/>
              <w:rPr>
                <w:sz w:val="18"/>
              </w:rPr>
            </w:pPr>
            <w:r>
              <w:rPr>
                <w:sz w:val="18"/>
              </w:rPr>
              <w:t>22.02</w:t>
            </w:r>
          </w:p>
        </w:tc>
        <w:tc>
          <w:tcPr>
            <w:tcW w:w="47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D527D" w:rsidRDefault="006E2B8C">
            <w:pPr>
              <w:pStyle w:val="TableParagraph"/>
              <w:spacing w:line="18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D527D" w:rsidRDefault="006E2B8C">
            <w:pPr>
              <w:pStyle w:val="TableParagraph"/>
              <w:spacing w:line="186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3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</w:tr>
      <w:tr w:rsidR="003D527D">
        <w:trPr>
          <w:trHeight w:val="205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D527D" w:rsidRDefault="006E2B8C">
            <w:pPr>
              <w:pStyle w:val="TableParagraph"/>
              <w:spacing w:line="186" w:lineRule="exact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24.01</w:t>
            </w:r>
          </w:p>
        </w:tc>
        <w:tc>
          <w:tcPr>
            <w:tcW w:w="47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D527D" w:rsidRDefault="006E2B8C">
            <w:pPr>
              <w:pStyle w:val="TableParagraph"/>
              <w:spacing w:line="18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17.03</w:t>
            </w:r>
          </w:p>
        </w:tc>
        <w:tc>
          <w:tcPr>
            <w:tcW w:w="472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6E2B8C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18.04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D527D" w:rsidRDefault="006E2B8C">
            <w:pPr>
              <w:pStyle w:val="TableParagraph"/>
              <w:spacing w:line="186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31.05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723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8%</w:t>
            </w:r>
          </w:p>
        </w:tc>
      </w:tr>
      <w:tr w:rsidR="003D527D">
        <w:trPr>
          <w:trHeight w:val="208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6E2B8C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10.04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D527D" w:rsidRDefault="006E2B8C">
            <w:pPr>
              <w:pStyle w:val="TableParagraph"/>
              <w:spacing w:line="188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29.05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8" w:lineRule="exact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7C9AC"/>
          </w:tcPr>
          <w:p w:rsidR="003D527D" w:rsidRDefault="006E2B8C">
            <w:pPr>
              <w:pStyle w:val="TableParagraph"/>
              <w:spacing w:line="188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F7C9AC"/>
          </w:tcPr>
          <w:p w:rsidR="003D527D" w:rsidRDefault="006E2B8C">
            <w:pPr>
              <w:pStyle w:val="TableParagraph"/>
              <w:spacing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723" w:type="dxa"/>
            <w:shd w:val="clear" w:color="auto" w:fill="F7C9AC"/>
          </w:tcPr>
          <w:p w:rsidR="003D527D" w:rsidRDefault="006E2B8C">
            <w:pPr>
              <w:pStyle w:val="TableParagraph"/>
              <w:spacing w:line="188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</w:tr>
      <w:tr w:rsidR="003D527D">
        <w:trPr>
          <w:trHeight w:val="206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D527D" w:rsidRDefault="006E2B8C">
            <w:pPr>
              <w:pStyle w:val="TableParagraph"/>
              <w:spacing w:line="186" w:lineRule="exact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13.01</w:t>
            </w:r>
          </w:p>
        </w:tc>
        <w:tc>
          <w:tcPr>
            <w:tcW w:w="47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6E2B8C">
            <w:pPr>
              <w:pStyle w:val="TableParagraph"/>
              <w:spacing w:line="186" w:lineRule="exact"/>
              <w:ind w:left="130"/>
              <w:rPr>
                <w:sz w:val="18"/>
              </w:rPr>
            </w:pPr>
            <w:r>
              <w:rPr>
                <w:sz w:val="18"/>
              </w:rPr>
              <w:t>17.02</w:t>
            </w:r>
          </w:p>
        </w:tc>
        <w:tc>
          <w:tcPr>
            <w:tcW w:w="477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6" w:space="0" w:color="000000"/>
            </w:tcBorders>
          </w:tcPr>
          <w:p w:rsidR="003D527D" w:rsidRDefault="006E2B8C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05.04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D527D" w:rsidRDefault="006E2B8C">
            <w:pPr>
              <w:pStyle w:val="TableParagraph"/>
              <w:spacing w:line="186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19.05</w:t>
            </w:r>
          </w:p>
        </w:tc>
        <w:tc>
          <w:tcPr>
            <w:tcW w:w="474" w:type="dxa"/>
            <w:shd w:val="clear" w:color="auto" w:fill="D9D9D9"/>
          </w:tcPr>
          <w:p w:rsidR="003D527D" w:rsidRDefault="006E2B8C">
            <w:pPr>
              <w:pStyle w:val="TableParagraph"/>
              <w:spacing w:line="186" w:lineRule="exact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3" w:type="dxa"/>
            <w:shd w:val="clear" w:color="auto" w:fill="F7C9AC"/>
          </w:tcPr>
          <w:p w:rsidR="003D527D" w:rsidRDefault="006E2B8C">
            <w:pPr>
              <w:pStyle w:val="TableParagraph"/>
              <w:spacing w:line="186" w:lineRule="exact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9%</w:t>
            </w:r>
          </w:p>
        </w:tc>
      </w:tr>
    </w:tbl>
    <w:p w:rsidR="003D527D" w:rsidRDefault="003D527D">
      <w:pPr>
        <w:spacing w:line="186" w:lineRule="exact"/>
        <w:rPr>
          <w:sz w:val="18"/>
        </w:rPr>
        <w:sectPr w:rsidR="003D527D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79"/>
        <w:gridCol w:w="471"/>
        <w:gridCol w:w="503"/>
        <w:gridCol w:w="623"/>
        <w:gridCol w:w="420"/>
        <w:gridCol w:w="631"/>
        <w:gridCol w:w="474"/>
        <w:gridCol w:w="476"/>
        <w:gridCol w:w="620"/>
        <w:gridCol w:w="489"/>
        <w:gridCol w:w="620"/>
        <w:gridCol w:w="476"/>
        <w:gridCol w:w="476"/>
        <w:gridCol w:w="617"/>
        <w:gridCol w:w="468"/>
        <w:gridCol w:w="475"/>
        <w:gridCol w:w="677"/>
        <w:gridCol w:w="475"/>
        <w:gridCol w:w="619"/>
        <w:gridCol w:w="475"/>
        <w:gridCol w:w="479"/>
        <w:gridCol w:w="474"/>
        <w:gridCol w:w="481"/>
        <w:gridCol w:w="615"/>
        <w:gridCol w:w="473"/>
        <w:gridCol w:w="473"/>
        <w:gridCol w:w="480"/>
        <w:gridCol w:w="708"/>
      </w:tblGrid>
      <w:tr w:rsidR="003D527D">
        <w:trPr>
          <w:trHeight w:val="919"/>
        </w:trPr>
        <w:tc>
          <w:tcPr>
            <w:tcW w:w="1560" w:type="dxa"/>
          </w:tcPr>
          <w:p w:rsidR="003D527D" w:rsidRDefault="006E2B8C">
            <w:pPr>
              <w:pStyle w:val="TableParagraph"/>
              <w:ind w:left="254" w:right="234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3D527D" w:rsidRDefault="006E2B8C">
            <w:pPr>
              <w:pStyle w:val="TableParagraph"/>
              <w:spacing w:line="230" w:lineRule="atLeast"/>
              <w:ind w:left="280" w:right="259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96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886" w:right="8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690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34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57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962" w:right="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721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029" w:right="9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22" w:type="dxa"/>
            <w:gridSpan w:val="5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1087" w:right="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61" w:type="dxa"/>
            <w:gridSpan w:val="3"/>
          </w:tcPr>
          <w:p w:rsidR="003D527D" w:rsidRDefault="003D527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3D527D" w:rsidRDefault="006E2B8C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D527D">
        <w:trPr>
          <w:trHeight w:val="413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  <w:p w:rsidR="003D527D" w:rsidRDefault="006E2B8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414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527D" w:rsidRDefault="006E2B8C">
            <w:pPr>
              <w:pStyle w:val="TableParagraph"/>
              <w:spacing w:before="2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8"/>
              </w:rPr>
            </w:pPr>
          </w:p>
        </w:tc>
      </w:tr>
      <w:tr w:rsidR="003D527D">
        <w:trPr>
          <w:trHeight w:val="205"/>
        </w:trPr>
        <w:tc>
          <w:tcPr>
            <w:tcW w:w="1560" w:type="dxa"/>
          </w:tcPr>
          <w:p w:rsidR="003D527D" w:rsidRDefault="006E2B8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D9D9D9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shd w:val="clear" w:color="auto" w:fill="F7C9AC"/>
          </w:tcPr>
          <w:p w:rsidR="003D527D" w:rsidRDefault="003D527D">
            <w:pPr>
              <w:pStyle w:val="TableParagraph"/>
              <w:rPr>
                <w:sz w:val="14"/>
              </w:rPr>
            </w:pPr>
          </w:p>
        </w:tc>
      </w:tr>
    </w:tbl>
    <w:p w:rsidR="003D527D" w:rsidRDefault="003D527D">
      <w:pPr>
        <w:spacing w:line="264" w:lineRule="exact"/>
        <w:ind w:left="1388"/>
        <w:rPr>
          <w:sz w:val="24"/>
        </w:rPr>
      </w:pPr>
      <w:bookmarkStart w:id="0" w:name="_GoBack"/>
      <w:bookmarkEnd w:id="0"/>
    </w:p>
    <w:sectPr w:rsidR="003D527D" w:rsidSect="00740867">
      <w:pgSz w:w="1684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527D"/>
    <w:rsid w:val="003665F5"/>
    <w:rsid w:val="003D527D"/>
    <w:rsid w:val="006E2B8C"/>
    <w:rsid w:val="00740867"/>
    <w:rsid w:val="007A3057"/>
    <w:rsid w:val="00C725C2"/>
    <w:rsid w:val="00F6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8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40867"/>
    <w:pPr>
      <w:ind w:left="30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40867"/>
    <w:pPr>
      <w:ind w:left="2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867"/>
    <w:rPr>
      <w:rFonts w:ascii="Microsoft Sans Serif" w:eastAsia="Microsoft Sans Serif" w:hAnsi="Microsoft Sans Serif" w:cs="Microsoft Sans Serif"/>
      <w:sz w:val="12"/>
      <w:szCs w:val="12"/>
    </w:rPr>
  </w:style>
  <w:style w:type="paragraph" w:styleId="a4">
    <w:name w:val="List Paragraph"/>
    <w:basedOn w:val="a"/>
    <w:uiPriority w:val="1"/>
    <w:qFormat/>
    <w:rsid w:val="00740867"/>
  </w:style>
  <w:style w:type="paragraph" w:customStyle="1" w:styleId="TableParagraph">
    <w:name w:val="Table Paragraph"/>
    <w:basedOn w:val="a"/>
    <w:uiPriority w:val="1"/>
    <w:qFormat/>
    <w:rsid w:val="00740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2023-04-13T06:22:00Z</dcterms:created>
  <dcterms:modified xsi:type="dcterms:W3CDTF">2023-04-13T06:22:00Z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