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32" w:type="dxa"/>
        <w:tblLayout w:type="fixed"/>
        <w:tblLook w:val="04A0"/>
      </w:tblPr>
      <w:tblGrid>
        <w:gridCol w:w="555"/>
        <w:gridCol w:w="4009"/>
        <w:gridCol w:w="3482"/>
        <w:gridCol w:w="3402"/>
        <w:gridCol w:w="1468"/>
        <w:gridCol w:w="2516"/>
      </w:tblGrid>
      <w:tr w:rsidR="00B60DEB" w:rsidRPr="00B60DEB" w:rsidTr="00F157D8">
        <w:trPr>
          <w:trHeight w:val="635"/>
        </w:trPr>
        <w:tc>
          <w:tcPr>
            <w:tcW w:w="555" w:type="dxa"/>
          </w:tcPr>
          <w:p w:rsidR="00464E6B" w:rsidRPr="00B60DEB" w:rsidRDefault="00464E6B">
            <w:pPr>
              <w:rPr>
                <w:rFonts w:ascii="Times New Roman" w:hAnsi="Times New Roman" w:cs="Times New Roman"/>
                <w:b/>
              </w:rPr>
            </w:pPr>
            <w:r w:rsidRPr="00B60DEB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4009" w:type="dxa"/>
          </w:tcPr>
          <w:p w:rsidR="00464E6B" w:rsidRPr="00B60DEB" w:rsidRDefault="00464E6B">
            <w:pPr>
              <w:rPr>
                <w:rFonts w:ascii="Times New Roman" w:hAnsi="Times New Roman" w:cs="Times New Roman"/>
                <w:b/>
              </w:rPr>
            </w:pPr>
            <w:r w:rsidRPr="00B60DEB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482" w:type="dxa"/>
          </w:tcPr>
          <w:p w:rsidR="00464E6B" w:rsidRPr="00B60DEB" w:rsidRDefault="00464E6B">
            <w:pPr>
              <w:rPr>
                <w:rFonts w:ascii="Times New Roman" w:hAnsi="Times New Roman" w:cs="Times New Roman"/>
                <w:b/>
              </w:rPr>
            </w:pPr>
            <w:r w:rsidRPr="00B60DEB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  <w:tc>
          <w:tcPr>
            <w:tcW w:w="3402" w:type="dxa"/>
          </w:tcPr>
          <w:p w:rsidR="00464E6B" w:rsidRPr="00B60DEB" w:rsidRDefault="00464E6B">
            <w:pPr>
              <w:rPr>
                <w:rFonts w:ascii="Times New Roman" w:hAnsi="Times New Roman" w:cs="Times New Roman"/>
                <w:b/>
              </w:rPr>
            </w:pPr>
            <w:r w:rsidRPr="00B60DEB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1468" w:type="dxa"/>
          </w:tcPr>
          <w:p w:rsidR="00464E6B" w:rsidRPr="00B60DEB" w:rsidRDefault="00464E6B">
            <w:pPr>
              <w:rPr>
                <w:rFonts w:ascii="Times New Roman" w:hAnsi="Times New Roman" w:cs="Times New Roman"/>
                <w:b/>
              </w:rPr>
            </w:pPr>
            <w:r w:rsidRPr="00B60DEB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516" w:type="dxa"/>
          </w:tcPr>
          <w:p w:rsidR="00464E6B" w:rsidRPr="00B60DEB" w:rsidRDefault="00464E6B">
            <w:pPr>
              <w:rPr>
                <w:rFonts w:ascii="Times New Roman" w:hAnsi="Times New Roman" w:cs="Times New Roman"/>
                <w:b/>
              </w:rPr>
            </w:pPr>
            <w:r w:rsidRPr="00B60DEB">
              <w:rPr>
                <w:rFonts w:ascii="Times New Roman" w:hAnsi="Times New Roman" w:cs="Times New Roman"/>
                <w:b/>
              </w:rPr>
              <w:t>Бюджет\коммерция</w:t>
            </w:r>
          </w:p>
        </w:tc>
      </w:tr>
      <w:tr w:rsidR="00B60DEB" w:rsidRPr="00B60DEB" w:rsidTr="00F157D8">
        <w:trPr>
          <w:trHeight w:val="635"/>
        </w:trPr>
        <w:tc>
          <w:tcPr>
            <w:tcW w:w="555" w:type="dxa"/>
          </w:tcPr>
          <w:p w:rsidR="00464E6B" w:rsidRPr="00B60DEB" w:rsidRDefault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9" w:type="dxa"/>
          </w:tcPr>
          <w:p w:rsidR="00464E6B" w:rsidRPr="00B60DEB" w:rsidRDefault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Ганага Варвара   Андреевна</w:t>
            </w:r>
          </w:p>
        </w:tc>
        <w:tc>
          <w:tcPr>
            <w:tcW w:w="3482" w:type="dxa"/>
          </w:tcPr>
          <w:p w:rsidR="00464E6B" w:rsidRPr="00B60DEB" w:rsidRDefault="005D54CF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МБОУ Дальненская СОШ</w:t>
            </w:r>
          </w:p>
        </w:tc>
        <w:tc>
          <w:tcPr>
            <w:tcW w:w="3402" w:type="dxa"/>
          </w:tcPr>
          <w:p w:rsidR="00464E6B" w:rsidRPr="00B60DEB" w:rsidRDefault="005D54CF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Продолжила обучение в 10 классе</w:t>
            </w:r>
          </w:p>
        </w:tc>
        <w:tc>
          <w:tcPr>
            <w:tcW w:w="1468" w:type="dxa"/>
          </w:tcPr>
          <w:p w:rsidR="00464E6B" w:rsidRPr="00B60DEB" w:rsidRDefault="005D54CF" w:rsidP="005D54CF">
            <w:pPr>
              <w:ind w:firstLine="708"/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6" w:type="dxa"/>
          </w:tcPr>
          <w:p w:rsidR="00464E6B" w:rsidRPr="00B60DEB" w:rsidRDefault="005D54CF" w:rsidP="005D54CF">
            <w:pPr>
              <w:jc w:val="center"/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-</w:t>
            </w:r>
          </w:p>
        </w:tc>
      </w:tr>
      <w:tr w:rsidR="00B60DEB" w:rsidRPr="00B60DEB" w:rsidTr="00F157D8">
        <w:trPr>
          <w:trHeight w:val="635"/>
        </w:trPr>
        <w:tc>
          <w:tcPr>
            <w:tcW w:w="555" w:type="dxa"/>
          </w:tcPr>
          <w:p w:rsidR="00464E6B" w:rsidRPr="00B60DEB" w:rsidRDefault="00464E6B" w:rsidP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009" w:type="dxa"/>
          </w:tcPr>
          <w:p w:rsidR="00464E6B" w:rsidRPr="00B60DEB" w:rsidRDefault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Гаджиева Милена Алексеевна</w:t>
            </w:r>
          </w:p>
        </w:tc>
        <w:tc>
          <w:tcPr>
            <w:tcW w:w="3482" w:type="dxa"/>
          </w:tcPr>
          <w:p w:rsidR="00464E6B" w:rsidRPr="00B60DEB" w:rsidRDefault="005D54CF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Таганрогский техникум сервиса и ЖКХ</w:t>
            </w:r>
          </w:p>
        </w:tc>
        <w:tc>
          <w:tcPr>
            <w:tcW w:w="3402" w:type="dxa"/>
          </w:tcPr>
          <w:p w:rsidR="00464E6B" w:rsidRPr="00B60DEB" w:rsidRDefault="005D54CF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Конструирование,моделирование, дизайн</w:t>
            </w:r>
          </w:p>
        </w:tc>
        <w:tc>
          <w:tcPr>
            <w:tcW w:w="1468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516" w:type="dxa"/>
          </w:tcPr>
          <w:p w:rsidR="00464E6B" w:rsidRPr="00B60DEB" w:rsidRDefault="00B6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B60DEB" w:rsidRPr="00B60DEB" w:rsidTr="00F157D8">
        <w:trPr>
          <w:trHeight w:val="635"/>
        </w:trPr>
        <w:tc>
          <w:tcPr>
            <w:tcW w:w="555" w:type="dxa"/>
          </w:tcPr>
          <w:p w:rsidR="00464E6B" w:rsidRPr="00B60DEB" w:rsidRDefault="00464E6B" w:rsidP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9" w:type="dxa"/>
          </w:tcPr>
          <w:p w:rsidR="00464E6B" w:rsidRPr="00B60DEB" w:rsidRDefault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Горенич Алексей  Евгеньевич</w:t>
            </w:r>
          </w:p>
        </w:tc>
        <w:tc>
          <w:tcPr>
            <w:tcW w:w="3482" w:type="dxa"/>
          </w:tcPr>
          <w:p w:rsidR="00464E6B" w:rsidRPr="00B60DEB" w:rsidRDefault="00B60DE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Пролетарский аграрно  - технический техникум</w:t>
            </w:r>
          </w:p>
        </w:tc>
        <w:tc>
          <w:tcPr>
            <w:tcW w:w="3402" w:type="dxa"/>
          </w:tcPr>
          <w:p w:rsidR="00464E6B" w:rsidRPr="00B60DEB" w:rsidRDefault="00B60DE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1468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516" w:type="dxa"/>
          </w:tcPr>
          <w:p w:rsidR="00464E6B" w:rsidRPr="00B60DEB" w:rsidRDefault="00B60DE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бюджет</w:t>
            </w:r>
          </w:p>
        </w:tc>
      </w:tr>
      <w:tr w:rsidR="00B60DEB" w:rsidRPr="00B60DEB" w:rsidTr="00F157D8">
        <w:trPr>
          <w:trHeight w:val="961"/>
        </w:trPr>
        <w:tc>
          <w:tcPr>
            <w:tcW w:w="555" w:type="dxa"/>
          </w:tcPr>
          <w:p w:rsidR="00464E6B" w:rsidRPr="00B60DEB" w:rsidRDefault="00464E6B" w:rsidP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9" w:type="dxa"/>
          </w:tcPr>
          <w:p w:rsidR="00464E6B" w:rsidRPr="00B60DEB" w:rsidRDefault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Запорожская Наталья Александровна</w:t>
            </w:r>
          </w:p>
        </w:tc>
        <w:tc>
          <w:tcPr>
            <w:tcW w:w="3482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Сальский аграрно-технический колледж</w:t>
            </w:r>
          </w:p>
        </w:tc>
        <w:tc>
          <w:tcPr>
            <w:tcW w:w="3402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Экономика и бухгалтерский учет ( по отраслям)</w:t>
            </w:r>
          </w:p>
        </w:tc>
        <w:tc>
          <w:tcPr>
            <w:tcW w:w="1468" w:type="dxa"/>
          </w:tcPr>
          <w:p w:rsidR="00464E6B" w:rsidRPr="00B60DEB" w:rsidRDefault="00360EC7" w:rsidP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 xml:space="preserve"> очная</w:t>
            </w:r>
          </w:p>
        </w:tc>
        <w:tc>
          <w:tcPr>
            <w:tcW w:w="2516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бюджет</w:t>
            </w:r>
          </w:p>
        </w:tc>
      </w:tr>
      <w:tr w:rsidR="00B60DEB" w:rsidRPr="00B60DEB" w:rsidTr="00F157D8">
        <w:trPr>
          <w:trHeight w:val="1319"/>
        </w:trPr>
        <w:tc>
          <w:tcPr>
            <w:tcW w:w="555" w:type="dxa"/>
          </w:tcPr>
          <w:p w:rsidR="00464E6B" w:rsidRPr="00B60DEB" w:rsidRDefault="00464E6B" w:rsidP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9" w:type="dxa"/>
          </w:tcPr>
          <w:p w:rsidR="00464E6B" w:rsidRPr="00B60DEB" w:rsidRDefault="00464E6B" w:rsidP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Иванча  Ярослав Валерьевич</w:t>
            </w:r>
          </w:p>
        </w:tc>
        <w:tc>
          <w:tcPr>
            <w:tcW w:w="3482" w:type="dxa"/>
          </w:tcPr>
          <w:p w:rsidR="00464E6B" w:rsidRPr="00B60DEB" w:rsidRDefault="005D54CF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Институт водного транспорта имени Г.Я.Седова филиал ФГБОУ ВО « Государственный морской университет имени Адмирала Ушакова»</w:t>
            </w:r>
          </w:p>
        </w:tc>
        <w:tc>
          <w:tcPr>
            <w:tcW w:w="3402" w:type="dxa"/>
          </w:tcPr>
          <w:p w:rsidR="00464E6B" w:rsidRPr="00B60DEB" w:rsidRDefault="005D54CF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Эксплуатация судовых энергетических установок»</w:t>
            </w:r>
          </w:p>
        </w:tc>
        <w:tc>
          <w:tcPr>
            <w:tcW w:w="1468" w:type="dxa"/>
          </w:tcPr>
          <w:p w:rsidR="00464E6B" w:rsidRPr="00B60DEB" w:rsidRDefault="005D54CF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516" w:type="dxa"/>
          </w:tcPr>
          <w:p w:rsidR="00464E6B" w:rsidRPr="00B60DEB" w:rsidRDefault="005D54CF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бюджет</w:t>
            </w:r>
          </w:p>
        </w:tc>
      </w:tr>
      <w:tr w:rsidR="00B60DEB" w:rsidRPr="00B60DEB" w:rsidTr="00F157D8">
        <w:trPr>
          <w:trHeight w:val="635"/>
        </w:trPr>
        <w:tc>
          <w:tcPr>
            <w:tcW w:w="555" w:type="dxa"/>
          </w:tcPr>
          <w:p w:rsidR="00464E6B" w:rsidRPr="00B60DEB" w:rsidRDefault="00464E6B" w:rsidP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9" w:type="dxa"/>
          </w:tcPr>
          <w:p w:rsidR="00464E6B" w:rsidRPr="00B60DEB" w:rsidRDefault="00464E6B" w:rsidP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Каюмов Никита  Владимирович</w:t>
            </w:r>
          </w:p>
        </w:tc>
        <w:tc>
          <w:tcPr>
            <w:tcW w:w="3482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Сальский казачий профессиональный лицей</w:t>
            </w:r>
          </w:p>
        </w:tc>
        <w:tc>
          <w:tcPr>
            <w:tcW w:w="3402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468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516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бюджет</w:t>
            </w:r>
          </w:p>
        </w:tc>
      </w:tr>
      <w:tr w:rsidR="00B60DEB" w:rsidRPr="00B60DEB" w:rsidTr="00F157D8">
        <w:trPr>
          <w:trHeight w:val="635"/>
        </w:trPr>
        <w:tc>
          <w:tcPr>
            <w:tcW w:w="555" w:type="dxa"/>
          </w:tcPr>
          <w:p w:rsidR="00464E6B" w:rsidRPr="00B60DEB" w:rsidRDefault="00464E6B" w:rsidP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9" w:type="dxa"/>
          </w:tcPr>
          <w:p w:rsidR="00464E6B" w:rsidRPr="00B60DEB" w:rsidRDefault="00464E6B" w:rsidP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Ломоносова Валерия Александровна</w:t>
            </w:r>
          </w:p>
        </w:tc>
        <w:tc>
          <w:tcPr>
            <w:tcW w:w="3482" w:type="dxa"/>
          </w:tcPr>
          <w:p w:rsidR="00464E6B" w:rsidRPr="00B60DEB" w:rsidRDefault="00B60DE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ГБПОУ Ростовский на Дону железнодорожный техникум</w:t>
            </w:r>
          </w:p>
        </w:tc>
        <w:tc>
          <w:tcPr>
            <w:tcW w:w="3402" w:type="dxa"/>
          </w:tcPr>
          <w:p w:rsidR="00464E6B" w:rsidRPr="00B60DEB" w:rsidRDefault="00B60DE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Проводник на Ж\Д транспорте</w:t>
            </w:r>
          </w:p>
        </w:tc>
        <w:tc>
          <w:tcPr>
            <w:tcW w:w="1468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516" w:type="dxa"/>
          </w:tcPr>
          <w:p w:rsidR="00464E6B" w:rsidRPr="00B60DEB" w:rsidRDefault="00B6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B60DEB" w:rsidRPr="00B60DEB" w:rsidTr="00F157D8">
        <w:trPr>
          <w:trHeight w:val="635"/>
        </w:trPr>
        <w:tc>
          <w:tcPr>
            <w:tcW w:w="555" w:type="dxa"/>
          </w:tcPr>
          <w:p w:rsidR="00464E6B" w:rsidRPr="00B60DEB" w:rsidRDefault="00464E6B" w:rsidP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9" w:type="dxa"/>
          </w:tcPr>
          <w:p w:rsidR="00464E6B" w:rsidRPr="00B60DEB" w:rsidRDefault="00464E6B" w:rsidP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Мельникова Юлия Дмитриевна</w:t>
            </w:r>
          </w:p>
        </w:tc>
        <w:tc>
          <w:tcPr>
            <w:tcW w:w="3482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Новочеркасский медицинский колледж</w:t>
            </w:r>
          </w:p>
        </w:tc>
        <w:tc>
          <w:tcPr>
            <w:tcW w:w="3402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Акушерское дело</w:t>
            </w:r>
          </w:p>
        </w:tc>
        <w:tc>
          <w:tcPr>
            <w:tcW w:w="1468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516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бюджет</w:t>
            </w:r>
          </w:p>
        </w:tc>
      </w:tr>
      <w:tr w:rsidR="00B60DEB" w:rsidRPr="00B60DEB" w:rsidTr="00F157D8">
        <w:trPr>
          <w:trHeight w:val="635"/>
        </w:trPr>
        <w:tc>
          <w:tcPr>
            <w:tcW w:w="555" w:type="dxa"/>
          </w:tcPr>
          <w:p w:rsidR="00464E6B" w:rsidRPr="00B60DEB" w:rsidRDefault="00464E6B" w:rsidP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9" w:type="dxa"/>
          </w:tcPr>
          <w:p w:rsidR="00464E6B" w:rsidRPr="00B60DEB" w:rsidRDefault="00464E6B" w:rsidP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Михайловская  Алена</w:t>
            </w:r>
            <w:r w:rsidR="00360EC7" w:rsidRPr="00B60DEB">
              <w:rPr>
                <w:rFonts w:ascii="Times New Roman" w:hAnsi="Times New Roman" w:cs="Times New Roman"/>
              </w:rPr>
              <w:t xml:space="preserve"> </w:t>
            </w:r>
            <w:r w:rsidRPr="00B60DEB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482" w:type="dxa"/>
          </w:tcPr>
          <w:p w:rsidR="00464E6B" w:rsidRPr="00B60DEB" w:rsidRDefault="005D54CF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Ростовский автодорожный колледж</w:t>
            </w:r>
          </w:p>
        </w:tc>
        <w:tc>
          <w:tcPr>
            <w:tcW w:w="3402" w:type="dxa"/>
          </w:tcPr>
          <w:p w:rsidR="00464E6B" w:rsidRPr="00B60DEB" w:rsidRDefault="005D54CF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Экономика и бухгалтерский учёт.</w:t>
            </w:r>
          </w:p>
        </w:tc>
        <w:tc>
          <w:tcPr>
            <w:tcW w:w="1468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516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бюджет</w:t>
            </w:r>
          </w:p>
        </w:tc>
      </w:tr>
      <w:tr w:rsidR="00B60DEB" w:rsidRPr="00B60DEB" w:rsidTr="00F157D8">
        <w:trPr>
          <w:trHeight w:val="635"/>
        </w:trPr>
        <w:tc>
          <w:tcPr>
            <w:tcW w:w="555" w:type="dxa"/>
          </w:tcPr>
          <w:p w:rsidR="00464E6B" w:rsidRPr="00B60DEB" w:rsidRDefault="00464E6B" w:rsidP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9" w:type="dxa"/>
          </w:tcPr>
          <w:p w:rsidR="00464E6B" w:rsidRPr="00B60DEB" w:rsidRDefault="00464E6B" w:rsidP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Попов Роман Сергеевич</w:t>
            </w:r>
          </w:p>
        </w:tc>
        <w:tc>
          <w:tcPr>
            <w:tcW w:w="3482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Сальский казачий профессиональный лицей</w:t>
            </w:r>
          </w:p>
        </w:tc>
        <w:tc>
          <w:tcPr>
            <w:tcW w:w="3402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468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516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бюджет</w:t>
            </w:r>
          </w:p>
        </w:tc>
      </w:tr>
      <w:tr w:rsidR="00B60DEB" w:rsidRPr="00B60DEB" w:rsidTr="00F157D8">
        <w:trPr>
          <w:trHeight w:val="614"/>
        </w:trPr>
        <w:tc>
          <w:tcPr>
            <w:tcW w:w="555" w:type="dxa"/>
          </w:tcPr>
          <w:p w:rsidR="00464E6B" w:rsidRPr="00B60DEB" w:rsidRDefault="00464E6B" w:rsidP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9" w:type="dxa"/>
          </w:tcPr>
          <w:p w:rsidR="00464E6B" w:rsidRPr="00B60DEB" w:rsidRDefault="00464E6B" w:rsidP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Скоробогатова Дарья Александровна</w:t>
            </w:r>
          </w:p>
        </w:tc>
        <w:tc>
          <w:tcPr>
            <w:tcW w:w="3482" w:type="dxa"/>
          </w:tcPr>
          <w:p w:rsidR="00464E6B" w:rsidRPr="00B60DEB" w:rsidRDefault="005D54CF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Колледж права и социальной безопасности (РИЗП)</w:t>
            </w:r>
          </w:p>
        </w:tc>
        <w:tc>
          <w:tcPr>
            <w:tcW w:w="3402" w:type="dxa"/>
          </w:tcPr>
          <w:p w:rsidR="00464E6B" w:rsidRPr="00B60DEB" w:rsidRDefault="005D54CF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Право и организация социального обеспечения.</w:t>
            </w:r>
          </w:p>
        </w:tc>
        <w:tc>
          <w:tcPr>
            <w:tcW w:w="1468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516" w:type="dxa"/>
          </w:tcPr>
          <w:p w:rsidR="00464E6B" w:rsidRPr="00B60DEB" w:rsidRDefault="00F1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коммерция</w:t>
            </w:r>
          </w:p>
        </w:tc>
      </w:tr>
      <w:tr w:rsidR="00B60DEB" w:rsidRPr="00B60DEB" w:rsidTr="00F157D8">
        <w:trPr>
          <w:trHeight w:val="1075"/>
        </w:trPr>
        <w:tc>
          <w:tcPr>
            <w:tcW w:w="555" w:type="dxa"/>
          </w:tcPr>
          <w:p w:rsidR="00464E6B" w:rsidRPr="00B60DEB" w:rsidRDefault="00464E6B" w:rsidP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9" w:type="dxa"/>
          </w:tcPr>
          <w:p w:rsidR="00464E6B" w:rsidRPr="00B60DEB" w:rsidRDefault="00464E6B" w:rsidP="00464E6B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Сыскина Ксения Александровна</w:t>
            </w:r>
          </w:p>
        </w:tc>
        <w:tc>
          <w:tcPr>
            <w:tcW w:w="3482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Ростовский на  Дону колледж радиоэлектроники, информационных и промышленных технологий</w:t>
            </w:r>
          </w:p>
        </w:tc>
        <w:tc>
          <w:tcPr>
            <w:tcW w:w="3402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Оснащение средствами автоматизации технологических процессов и производств</w:t>
            </w:r>
          </w:p>
        </w:tc>
        <w:tc>
          <w:tcPr>
            <w:tcW w:w="1468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516" w:type="dxa"/>
          </w:tcPr>
          <w:p w:rsidR="00464E6B" w:rsidRPr="00B60DEB" w:rsidRDefault="00360EC7">
            <w:pPr>
              <w:rPr>
                <w:rFonts w:ascii="Times New Roman" w:hAnsi="Times New Roman" w:cs="Times New Roman"/>
              </w:rPr>
            </w:pPr>
            <w:r w:rsidRPr="00B60DEB">
              <w:rPr>
                <w:rFonts w:ascii="Times New Roman" w:hAnsi="Times New Roman" w:cs="Times New Roman"/>
              </w:rPr>
              <w:t>бюджет</w:t>
            </w:r>
          </w:p>
        </w:tc>
      </w:tr>
    </w:tbl>
    <w:p w:rsidR="00E07E5B" w:rsidRDefault="00E07E5B"/>
    <w:sectPr w:rsidR="00E07E5B" w:rsidSect="00B60DEB">
      <w:headerReference w:type="default" r:id="rId6"/>
      <w:pgSz w:w="16838" w:h="11906" w:orient="landscape"/>
      <w:pgMar w:top="284" w:right="1134" w:bottom="284" w:left="1134" w:header="28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468" w:rsidRDefault="00136468" w:rsidP="00464E6B">
      <w:pPr>
        <w:spacing w:after="0" w:line="240" w:lineRule="auto"/>
      </w:pPr>
      <w:r>
        <w:separator/>
      </w:r>
    </w:p>
  </w:endnote>
  <w:endnote w:type="continuationSeparator" w:id="1">
    <w:p w:rsidR="00136468" w:rsidRDefault="00136468" w:rsidP="0046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468" w:rsidRDefault="00136468" w:rsidP="00464E6B">
      <w:pPr>
        <w:spacing w:after="0" w:line="240" w:lineRule="auto"/>
      </w:pPr>
      <w:r>
        <w:separator/>
      </w:r>
    </w:p>
  </w:footnote>
  <w:footnote w:type="continuationSeparator" w:id="1">
    <w:p w:rsidR="00136468" w:rsidRDefault="00136468" w:rsidP="0046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6B" w:rsidRPr="00464E6B" w:rsidRDefault="00464E6B" w:rsidP="00B60DEB">
    <w:pPr>
      <w:pStyle w:val="a4"/>
      <w:jc w:val="center"/>
      <w:rPr>
        <w:rFonts w:ascii="Times New Roman" w:hAnsi="Times New Roman" w:cs="Times New Roman"/>
        <w:sz w:val="44"/>
        <w:szCs w:val="44"/>
      </w:rPr>
    </w:pPr>
    <w:r w:rsidRPr="00464E6B">
      <w:rPr>
        <w:rFonts w:ascii="Times New Roman" w:hAnsi="Times New Roman" w:cs="Times New Roman"/>
        <w:sz w:val="44"/>
        <w:szCs w:val="44"/>
      </w:rPr>
      <w:t>ВЫПУСКНИКИ  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E6B"/>
    <w:rsid w:val="00136468"/>
    <w:rsid w:val="00163C3C"/>
    <w:rsid w:val="00360EC7"/>
    <w:rsid w:val="00464E6B"/>
    <w:rsid w:val="005D54CF"/>
    <w:rsid w:val="00B60DEB"/>
    <w:rsid w:val="00E07E5B"/>
    <w:rsid w:val="00F1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4E6B"/>
  </w:style>
  <w:style w:type="paragraph" w:styleId="a6">
    <w:name w:val="footer"/>
    <w:basedOn w:val="a"/>
    <w:link w:val="a7"/>
    <w:uiPriority w:val="99"/>
    <w:semiHidden/>
    <w:unhideWhenUsed/>
    <w:rsid w:val="0046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4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2022-09-12T06:33:00Z</cp:lastPrinted>
  <dcterms:created xsi:type="dcterms:W3CDTF">2022-09-12T05:41:00Z</dcterms:created>
  <dcterms:modified xsi:type="dcterms:W3CDTF">2022-09-12T06:40:00Z</dcterms:modified>
</cp:coreProperties>
</file>